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B326036"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50337A">
        <w:t>2</w:t>
      </w:r>
      <w:r w:rsidRPr="00CE0424">
        <w:t xml:space="preserve"> </w:t>
      </w:r>
      <w:r w:rsidR="008F1C4E">
        <w:t xml:space="preserve">Meeting </w:t>
      </w:r>
      <w:r w:rsidRPr="00CE0424">
        <w:t>#</w:t>
      </w:r>
      <w:r w:rsidR="004B5701">
        <w:t>1</w:t>
      </w:r>
      <w:r w:rsidR="0050337A">
        <w:t>2</w:t>
      </w:r>
      <w:r w:rsidR="00F174AD">
        <w:t>3</w:t>
      </w:r>
      <w:r w:rsidR="00EF3C3B">
        <w:t>bis</w:t>
      </w:r>
      <w:r w:rsidRPr="00CE0424">
        <w:tab/>
      </w:r>
      <w:r w:rsidR="004C2E20" w:rsidRPr="004C2E20">
        <w:rPr>
          <w:sz w:val="32"/>
          <w:szCs w:val="32"/>
        </w:rPr>
        <w:t>R</w:t>
      </w:r>
      <w:r w:rsidR="0050337A">
        <w:rPr>
          <w:sz w:val="32"/>
          <w:szCs w:val="32"/>
        </w:rPr>
        <w:t>2</w:t>
      </w:r>
      <w:r w:rsidR="004C2E20" w:rsidRPr="004C2E20">
        <w:rPr>
          <w:sz w:val="32"/>
          <w:szCs w:val="32"/>
        </w:rPr>
        <w:t>-</w:t>
      </w:r>
      <w:r w:rsidR="00D53DBC" w:rsidRPr="00D53DBC">
        <w:rPr>
          <w:sz w:val="32"/>
          <w:szCs w:val="32"/>
        </w:rPr>
        <w:t>23</w:t>
      </w:r>
      <w:r w:rsidR="003966D6">
        <w:rPr>
          <w:sz w:val="32"/>
          <w:szCs w:val="32"/>
        </w:rPr>
        <w:t>11063</w:t>
      </w:r>
    </w:p>
    <w:p w14:paraId="3086AC07" w14:textId="5A4C536C" w:rsidR="00E90E49" w:rsidRPr="00CE0424" w:rsidRDefault="00FF28E5" w:rsidP="00D333B4">
      <w:pPr>
        <w:pStyle w:val="3GPPHeader"/>
      </w:pPr>
      <w:r>
        <w:t>Xiamen, China</w:t>
      </w:r>
      <w:r w:rsidR="00F174AD">
        <w:t xml:space="preserve">, </w:t>
      </w:r>
      <w:r>
        <w:t>Oct</w:t>
      </w:r>
      <w:r w:rsidR="007E0DBD">
        <w:t xml:space="preserve"> </w:t>
      </w:r>
      <w:r>
        <w:t>9</w:t>
      </w:r>
      <w:r w:rsidRPr="00FF28E5">
        <w:rPr>
          <w:vertAlign w:val="superscript"/>
        </w:rPr>
        <w:t>th</w:t>
      </w:r>
      <w:r>
        <w:t xml:space="preserve"> </w:t>
      </w:r>
      <w:r w:rsidR="00864056">
        <w:t>-</w:t>
      </w:r>
      <w:r>
        <w:t xml:space="preserve"> </w:t>
      </w:r>
      <w:r w:rsidR="00864056">
        <w:t>13</w:t>
      </w:r>
      <w:r w:rsidR="00864056" w:rsidRPr="00864056">
        <w:rPr>
          <w:vertAlign w:val="superscript"/>
        </w:rPr>
        <w:t>th</w:t>
      </w:r>
      <w:r w:rsidR="00864056">
        <w:t xml:space="preserve"> </w:t>
      </w:r>
      <w:r w:rsidR="004A046E" w:rsidRPr="004A046E">
        <w:t>202</w:t>
      </w:r>
      <w:r w:rsidR="00C619D3">
        <w:t>3</w:t>
      </w:r>
    </w:p>
    <w:p w14:paraId="22EC0BC4" w14:textId="47D728DB" w:rsidR="005B4284" w:rsidRDefault="005B4284" w:rsidP="00311702">
      <w:pPr>
        <w:pStyle w:val="3GPPHeader"/>
        <w:rPr>
          <w:sz w:val="22"/>
        </w:rPr>
      </w:pPr>
    </w:p>
    <w:p w14:paraId="3982483C" w14:textId="1AD9AD36" w:rsidR="00E90E49" w:rsidRPr="00E60D85" w:rsidRDefault="00E90E49" w:rsidP="00311702">
      <w:pPr>
        <w:pStyle w:val="3GPPHeader"/>
        <w:rPr>
          <w:sz w:val="22"/>
        </w:rPr>
      </w:pPr>
      <w:r w:rsidRPr="00E60D85">
        <w:rPr>
          <w:sz w:val="22"/>
        </w:rPr>
        <w:t>Agenda Item:</w:t>
      </w:r>
      <w:r w:rsidRPr="00E60D85">
        <w:rPr>
          <w:sz w:val="22"/>
        </w:rPr>
        <w:tab/>
      </w:r>
      <w:r w:rsidR="0049333C">
        <w:rPr>
          <w:sz w:val="22"/>
        </w:rPr>
        <w:t>6.1.3.</w:t>
      </w:r>
      <w:r w:rsidR="0049333C">
        <w:rPr>
          <w:rFonts w:eastAsia="Times New Roman"/>
          <w:sz w:val="22"/>
          <w:szCs w:val="20"/>
        </w:rPr>
        <w:t>2</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4A347C3" w:rsidR="00633732" w:rsidRDefault="003D3C45" w:rsidP="00633732">
      <w:pPr>
        <w:pStyle w:val="3GPPHeader"/>
        <w:rPr>
          <w:sz w:val="22"/>
        </w:rPr>
      </w:pPr>
      <w:r>
        <w:rPr>
          <w:sz w:val="22"/>
        </w:rPr>
        <w:t>Title:</w:t>
      </w:r>
      <w:r w:rsidR="00E90E49" w:rsidRPr="00CE0424">
        <w:rPr>
          <w:sz w:val="22"/>
        </w:rPr>
        <w:tab/>
      </w:r>
      <w:r w:rsidR="004614C4">
        <w:rPr>
          <w:sz w:val="22"/>
        </w:rPr>
        <w:t xml:space="preserve">Discussion on parameter </w:t>
      </w:r>
      <w:r w:rsidR="004614C4" w:rsidRPr="004614C4">
        <w:rPr>
          <w:i/>
          <w:iCs/>
          <w:sz w:val="22"/>
        </w:rPr>
        <w:t>multipleCORESET</w:t>
      </w:r>
      <w:r w:rsidR="004614C4">
        <w:rPr>
          <w:sz w:val="22"/>
        </w:rPr>
        <w:t xml:space="preserve"> </w:t>
      </w:r>
      <w:r w:rsidR="002759CA" w:rsidRPr="002759CA">
        <w:rPr>
          <w:sz w:val="22"/>
        </w:rPr>
        <w:t>for RedCap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3F2A5D">
        <w:rPr>
          <w:sz w:val="32"/>
          <w:szCs w:val="18"/>
          <w:lang w:val="en-US"/>
        </w:rPr>
        <w:t>1</w:t>
      </w:r>
      <w:r w:rsidR="00F54355" w:rsidRPr="003F2A5D">
        <w:rPr>
          <w:sz w:val="32"/>
          <w:szCs w:val="18"/>
          <w:lang w:val="en-US"/>
        </w:rPr>
        <w:tab/>
      </w:r>
      <w:r w:rsidRPr="003F2A5D">
        <w:rPr>
          <w:sz w:val="32"/>
          <w:szCs w:val="18"/>
          <w:lang w:val="en-US"/>
        </w:rPr>
        <w:t>Introduction</w:t>
      </w:r>
    </w:p>
    <w:p w14:paraId="050D92FC" w14:textId="4FAFDA85" w:rsidR="00A91458" w:rsidRDefault="00D25037" w:rsidP="00B06998">
      <w:pPr>
        <w:jc w:val="both"/>
      </w:pPr>
      <w:r>
        <w:rPr>
          <w:rFonts w:cs="Arial"/>
          <w:szCs w:val="20"/>
        </w:rPr>
        <w:t xml:space="preserve">RAN2 </w:t>
      </w:r>
      <w:r w:rsidR="00FD2390">
        <w:rPr>
          <w:rFonts w:cs="Arial"/>
          <w:szCs w:val="20"/>
        </w:rPr>
        <w:t xml:space="preserve">discussed the following contribution </w:t>
      </w:r>
      <w:r>
        <w:rPr>
          <w:rFonts w:cs="Arial"/>
          <w:szCs w:val="20"/>
        </w:rPr>
        <w:t xml:space="preserve">in RAN2#123. </w:t>
      </w:r>
    </w:p>
    <w:p w14:paraId="0C62237F" w14:textId="77777777" w:rsidR="00140D0D" w:rsidRDefault="00140D0D" w:rsidP="00B06998">
      <w:pPr>
        <w:pStyle w:val="EmailDiscussion2"/>
        <w:ind w:left="0" w:firstLine="0"/>
        <w:jc w:val="both"/>
      </w:pPr>
    </w:p>
    <w:p w14:paraId="3E5621A8" w14:textId="05E09B7E" w:rsidR="00B711B4" w:rsidRDefault="00B711B4" w:rsidP="00B06998">
      <w:pPr>
        <w:pStyle w:val="EmailDiscussion2"/>
        <w:ind w:left="0" w:firstLine="0"/>
        <w:jc w:val="both"/>
      </w:pPr>
      <w:r w:rsidRPr="00B711B4">
        <w:t>R2-2308060</w:t>
      </w:r>
      <w:r w:rsidRPr="00B711B4">
        <w:tab/>
        <w:t>Clarification on multipleCORESET for RedCap UE</w:t>
      </w:r>
      <w:r w:rsidRPr="00B711B4">
        <w:tab/>
        <w:t>ZTE Corporation, Sanechips</w:t>
      </w:r>
      <w:r w:rsidRPr="00B711B4">
        <w:tab/>
        <w:t>discussion</w:t>
      </w:r>
      <w:r w:rsidRPr="00B711B4">
        <w:tab/>
        <w:t>Rel-17</w:t>
      </w:r>
      <w:r w:rsidRPr="00B711B4">
        <w:tab/>
        <w:t>NR_redcap-Core</w:t>
      </w:r>
    </w:p>
    <w:p w14:paraId="6C96993A" w14:textId="7DACB340" w:rsidR="00177411" w:rsidRDefault="00177411" w:rsidP="00B711B4">
      <w:pPr>
        <w:pStyle w:val="Agreement"/>
        <w:numPr>
          <w:ilvl w:val="0"/>
          <w:numId w:val="0"/>
        </w:numPr>
        <w:jc w:val="both"/>
      </w:pPr>
      <w:bookmarkStart w:id="1" w:name="_Hlk143854701"/>
    </w:p>
    <w:bookmarkEnd w:id="1"/>
    <w:p w14:paraId="2E0EE143" w14:textId="60C0D1A0" w:rsidR="0074124A" w:rsidRDefault="00706D0A" w:rsidP="001A531F">
      <w:pPr>
        <w:pStyle w:val="Doc-text2"/>
        <w:ind w:left="0" w:firstLine="0"/>
        <w:jc w:val="both"/>
      </w:pPr>
      <w:r>
        <w:rPr>
          <w:lang w:val="en-US"/>
        </w:rPr>
        <w:t>There was no consensus between companies</w:t>
      </w:r>
      <w:r w:rsidR="00D41D23">
        <w:rPr>
          <w:lang w:val="en-US"/>
        </w:rPr>
        <w:t xml:space="preserve"> on whether </w:t>
      </w:r>
      <w:r w:rsidR="00E53D09">
        <w:rPr>
          <w:lang w:val="en-US"/>
        </w:rPr>
        <w:t xml:space="preserve">there is a problem and if so </w:t>
      </w:r>
      <w:r w:rsidR="00B000B2">
        <w:rPr>
          <w:lang w:val="en-US"/>
        </w:rPr>
        <w:t xml:space="preserve">whether </w:t>
      </w:r>
      <w:r w:rsidR="00E53D09">
        <w:rPr>
          <w:lang w:val="en-US"/>
        </w:rPr>
        <w:t>it can be easily avoided</w:t>
      </w:r>
      <w:r w:rsidR="001A531F">
        <w:rPr>
          <w:lang w:val="en-US"/>
        </w:rPr>
        <w:t xml:space="preserve"> by implementation. </w:t>
      </w:r>
      <w:r w:rsidR="00D16976" w:rsidRPr="00D16976">
        <w:t xml:space="preserve">In this contribution, we </w:t>
      </w:r>
      <w:r w:rsidR="000F05B1">
        <w:t xml:space="preserve">discuss </w:t>
      </w:r>
      <w:r w:rsidR="008351C4">
        <w:t xml:space="preserve">whether there is a need for </w:t>
      </w:r>
      <w:r w:rsidR="003C05B0">
        <w:t xml:space="preserve">a correction </w:t>
      </w:r>
      <w:r w:rsidR="00C10DCF">
        <w:t xml:space="preserve">in the description of parameter </w:t>
      </w:r>
      <w:r w:rsidR="00C10DCF" w:rsidRPr="001A531F">
        <w:rPr>
          <w:i/>
          <w:iCs/>
        </w:rPr>
        <w:t>multipleCORESET</w:t>
      </w:r>
      <w:r w:rsidR="005C352B">
        <w:rPr>
          <w:lang w:val="en-US"/>
        </w:rPr>
        <w:t xml:space="preserve"> to </w:t>
      </w:r>
      <w:r w:rsidR="002264BD">
        <w:rPr>
          <w:lang w:val="en-US"/>
        </w:rPr>
        <w:t xml:space="preserve">maintain </w:t>
      </w:r>
      <w:r w:rsidR="005C352B">
        <w:rPr>
          <w:lang w:val="en-US"/>
        </w:rPr>
        <w:t>the intended behavior for RedCap U</w:t>
      </w:r>
      <w:r w:rsidR="007100D9">
        <w:rPr>
          <w:lang w:val="en-US"/>
        </w:rPr>
        <w:t>E</w:t>
      </w:r>
      <w:r w:rsidR="005C352B">
        <w:rPr>
          <w:lang w:val="en-US"/>
        </w:rPr>
        <w:t>s</w:t>
      </w:r>
      <w:r w:rsidR="00D23AD6">
        <w:t>.</w:t>
      </w:r>
    </w:p>
    <w:p w14:paraId="15932D82" w14:textId="0A83C3EA" w:rsidR="009F76EA" w:rsidRPr="008E003F" w:rsidRDefault="009F76EA" w:rsidP="009F76EA">
      <w:pPr>
        <w:pStyle w:val="Heading1"/>
        <w:rPr>
          <w:lang w:val="en-US"/>
        </w:rPr>
      </w:pPr>
      <w:r w:rsidRPr="004F6142">
        <w:rPr>
          <w:sz w:val="32"/>
          <w:szCs w:val="18"/>
          <w:lang w:val="en-US"/>
        </w:rPr>
        <w:t>2</w:t>
      </w:r>
      <w:r w:rsidRPr="004F6142">
        <w:rPr>
          <w:sz w:val="32"/>
          <w:szCs w:val="18"/>
          <w:lang w:val="en-US"/>
        </w:rPr>
        <w:tab/>
      </w:r>
      <w:r w:rsidR="00EE491F">
        <w:rPr>
          <w:sz w:val="32"/>
          <w:szCs w:val="18"/>
          <w:lang w:val="en-US"/>
        </w:rPr>
        <w:t>Discussion</w:t>
      </w:r>
    </w:p>
    <w:p w14:paraId="76A65E23" w14:textId="15013295" w:rsidR="00F434E6" w:rsidRDefault="00624D69" w:rsidP="005C141E">
      <w:pPr>
        <w:jc w:val="both"/>
        <w:rPr>
          <w:lang w:eastAsia="ja-JP"/>
        </w:rPr>
      </w:pPr>
      <w:r>
        <w:rPr>
          <w:lang w:eastAsia="ja-JP"/>
        </w:rPr>
        <w:t xml:space="preserve">The </w:t>
      </w:r>
      <w:r w:rsidR="00F434E6">
        <w:rPr>
          <w:lang w:eastAsia="ja-JP"/>
        </w:rPr>
        <w:t xml:space="preserve">UE capability </w:t>
      </w:r>
      <w:r w:rsidR="002F0080">
        <w:rPr>
          <w:lang w:eastAsia="ja-JP"/>
        </w:rPr>
        <w:t>multipleCORESET</w:t>
      </w:r>
      <w:r w:rsidR="004E3E7D">
        <w:rPr>
          <w:lang w:eastAsia="ja-JP"/>
        </w:rPr>
        <w:t xml:space="preserve"> was introduced in Rel-15 for a UE to indicate </w:t>
      </w:r>
      <w:r w:rsidR="00391FE5">
        <w:rPr>
          <w:lang w:eastAsia="ja-JP"/>
        </w:rPr>
        <w:t>support of multiple CORESETs as the name implies.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0B30" w:rsidRPr="009209BE" w14:paraId="2FD1007A" w14:textId="77777777" w:rsidTr="009004EB">
        <w:trPr>
          <w:cantSplit/>
          <w:tblHeader/>
        </w:trPr>
        <w:tc>
          <w:tcPr>
            <w:tcW w:w="6917" w:type="dxa"/>
          </w:tcPr>
          <w:p w14:paraId="48914F8C" w14:textId="77777777" w:rsidR="001B0B30" w:rsidRPr="00E94A33" w:rsidRDefault="001B0B30" w:rsidP="009004EB">
            <w:pPr>
              <w:keepNext/>
              <w:keepLines/>
              <w:overflowPunct w:val="0"/>
              <w:autoSpaceDE w:val="0"/>
              <w:autoSpaceDN w:val="0"/>
              <w:adjustRightInd w:val="0"/>
              <w:spacing w:after="0"/>
              <w:textAlignment w:val="baseline"/>
              <w:rPr>
                <w:rFonts w:ascii="Times New Roman" w:eastAsia="Times New Roman" w:hAnsi="Times New Roman" w:cs="Times New Roman"/>
                <w:b/>
                <w:i/>
                <w:sz w:val="18"/>
                <w:szCs w:val="20"/>
                <w:lang w:val="en-GB" w:eastAsia="ja-JP"/>
              </w:rPr>
            </w:pPr>
            <w:r w:rsidRPr="00E94A33">
              <w:rPr>
                <w:rFonts w:ascii="Times New Roman" w:eastAsia="Times New Roman" w:hAnsi="Times New Roman" w:cs="Times New Roman"/>
                <w:b/>
                <w:i/>
                <w:sz w:val="18"/>
                <w:szCs w:val="20"/>
                <w:lang w:val="en-GB" w:eastAsia="ja-JP"/>
              </w:rPr>
              <w:t>multipleCORESET</w:t>
            </w:r>
          </w:p>
          <w:p w14:paraId="09A59650" w14:textId="77777777" w:rsidR="001B0B30" w:rsidRPr="00E94A33" w:rsidRDefault="001B0B30" w:rsidP="009004EB">
            <w:pPr>
              <w:keepNext/>
              <w:keepLines/>
              <w:overflowPunct w:val="0"/>
              <w:autoSpaceDE w:val="0"/>
              <w:autoSpaceDN w:val="0"/>
              <w:adjustRightInd w:val="0"/>
              <w:spacing w:after="0"/>
              <w:textAlignment w:val="baseline"/>
              <w:rPr>
                <w:rFonts w:ascii="Times New Roman" w:eastAsia="Times New Roman" w:hAnsi="Times New Roman" w:cs="Times New Roman"/>
                <w:sz w:val="18"/>
                <w:szCs w:val="20"/>
                <w:lang w:val="en-GB" w:eastAsia="ja-JP"/>
              </w:rPr>
            </w:pPr>
            <w:r w:rsidRPr="00E94A33">
              <w:rPr>
                <w:rFonts w:ascii="Times New Roman" w:eastAsia="Times New Roman" w:hAnsi="Times New Roman" w:cs="Times New Roman"/>
                <w:sz w:val="18"/>
                <w:szCs w:val="20"/>
                <w:lang w:val="en-GB" w:eastAsia="ja-JP"/>
              </w:rPr>
              <w:t>Indicates whether the UE supports configuration of up to two PDCCH CORESETs per BWP in addition to the CORESET with CORESET-ID 0 in the BWP. If this is not supported, the UE supports one PDCCH CORESET per BWP in addition to the CORESET with CORESET-ID 0 in the BWP. It is mandatory with capability signalling for FR2 and optional for FR1.</w:t>
            </w:r>
          </w:p>
        </w:tc>
        <w:tc>
          <w:tcPr>
            <w:tcW w:w="709" w:type="dxa"/>
          </w:tcPr>
          <w:p w14:paraId="3084367B" w14:textId="77777777" w:rsidR="001B0B30" w:rsidRPr="00E94A33" w:rsidRDefault="001B0B30" w:rsidP="009004EB">
            <w:pPr>
              <w:keepNext/>
              <w:keepLines/>
              <w:overflowPunct w:val="0"/>
              <w:autoSpaceDE w:val="0"/>
              <w:autoSpaceDN w:val="0"/>
              <w:adjustRightInd w:val="0"/>
              <w:spacing w:after="0"/>
              <w:jc w:val="center"/>
              <w:textAlignment w:val="baseline"/>
              <w:rPr>
                <w:rFonts w:ascii="Times New Roman" w:eastAsia="Times New Roman" w:hAnsi="Times New Roman" w:cs="Times New Roman"/>
                <w:sz w:val="18"/>
                <w:szCs w:val="20"/>
                <w:lang w:val="en-GB" w:eastAsia="ja-JP"/>
              </w:rPr>
            </w:pPr>
            <w:r w:rsidRPr="00E94A33">
              <w:rPr>
                <w:rFonts w:ascii="Times New Roman" w:eastAsia="Times New Roman" w:hAnsi="Times New Roman" w:cs="Times New Roman"/>
                <w:sz w:val="18"/>
                <w:szCs w:val="20"/>
                <w:lang w:val="en-GB" w:eastAsia="ja-JP"/>
              </w:rPr>
              <w:t>UE</w:t>
            </w:r>
          </w:p>
        </w:tc>
        <w:tc>
          <w:tcPr>
            <w:tcW w:w="567" w:type="dxa"/>
          </w:tcPr>
          <w:p w14:paraId="5B2AE818" w14:textId="77777777" w:rsidR="001B0B30" w:rsidRPr="00E94A33" w:rsidRDefault="001B0B30" w:rsidP="009004EB">
            <w:pPr>
              <w:keepNext/>
              <w:keepLines/>
              <w:overflowPunct w:val="0"/>
              <w:autoSpaceDE w:val="0"/>
              <w:autoSpaceDN w:val="0"/>
              <w:adjustRightInd w:val="0"/>
              <w:spacing w:after="0"/>
              <w:jc w:val="center"/>
              <w:textAlignment w:val="baseline"/>
              <w:rPr>
                <w:rFonts w:ascii="Times New Roman" w:eastAsia="Times New Roman" w:hAnsi="Times New Roman" w:cs="Times New Roman"/>
                <w:sz w:val="18"/>
                <w:szCs w:val="20"/>
                <w:lang w:val="en-GB" w:eastAsia="ja-JP"/>
              </w:rPr>
            </w:pPr>
            <w:r w:rsidRPr="00E94A33">
              <w:rPr>
                <w:rFonts w:ascii="Times New Roman" w:eastAsia="Times New Roman" w:hAnsi="Times New Roman" w:cs="Times New Roman"/>
                <w:sz w:val="18"/>
                <w:szCs w:val="20"/>
                <w:lang w:val="en-GB" w:eastAsia="ja-JP"/>
              </w:rPr>
              <w:t>CY</w:t>
            </w:r>
          </w:p>
        </w:tc>
        <w:tc>
          <w:tcPr>
            <w:tcW w:w="709" w:type="dxa"/>
          </w:tcPr>
          <w:p w14:paraId="1816D1A3" w14:textId="77777777" w:rsidR="001B0B30" w:rsidRPr="00E94A33" w:rsidRDefault="001B0B30" w:rsidP="009004EB">
            <w:pPr>
              <w:keepNext/>
              <w:keepLines/>
              <w:overflowPunct w:val="0"/>
              <w:autoSpaceDE w:val="0"/>
              <w:autoSpaceDN w:val="0"/>
              <w:adjustRightInd w:val="0"/>
              <w:spacing w:after="0"/>
              <w:jc w:val="center"/>
              <w:textAlignment w:val="baseline"/>
              <w:rPr>
                <w:rFonts w:ascii="Times New Roman" w:eastAsia="Times New Roman" w:hAnsi="Times New Roman" w:cs="Times New Roman"/>
                <w:sz w:val="18"/>
                <w:szCs w:val="20"/>
                <w:lang w:val="en-GB" w:eastAsia="ja-JP"/>
              </w:rPr>
            </w:pPr>
            <w:r w:rsidRPr="00E94A33">
              <w:rPr>
                <w:rFonts w:ascii="Times New Roman" w:eastAsia="Times New Roman" w:hAnsi="Times New Roman" w:cs="Times New Roman"/>
                <w:sz w:val="18"/>
                <w:szCs w:val="20"/>
                <w:lang w:val="en-GB" w:eastAsia="ja-JP"/>
              </w:rPr>
              <w:t>No</w:t>
            </w:r>
          </w:p>
        </w:tc>
        <w:tc>
          <w:tcPr>
            <w:tcW w:w="728" w:type="dxa"/>
          </w:tcPr>
          <w:p w14:paraId="3E7529CA" w14:textId="77777777" w:rsidR="001B0B30" w:rsidRPr="00E94A33" w:rsidRDefault="001B0B30" w:rsidP="009004EB">
            <w:pPr>
              <w:keepNext/>
              <w:keepLines/>
              <w:overflowPunct w:val="0"/>
              <w:autoSpaceDE w:val="0"/>
              <w:autoSpaceDN w:val="0"/>
              <w:adjustRightInd w:val="0"/>
              <w:spacing w:after="0"/>
              <w:jc w:val="center"/>
              <w:textAlignment w:val="baseline"/>
              <w:rPr>
                <w:rFonts w:ascii="Times New Roman" w:eastAsia="Times New Roman" w:hAnsi="Times New Roman" w:cs="Times New Roman"/>
                <w:sz w:val="18"/>
                <w:szCs w:val="20"/>
                <w:lang w:val="en-GB" w:eastAsia="ja-JP"/>
              </w:rPr>
            </w:pPr>
            <w:r w:rsidRPr="00E94A33">
              <w:rPr>
                <w:rFonts w:ascii="Times New Roman" w:eastAsia="Times New Roman" w:hAnsi="Times New Roman" w:cs="Times New Roman"/>
                <w:sz w:val="18"/>
                <w:szCs w:val="20"/>
                <w:lang w:val="en-GB" w:eastAsia="ja-JP"/>
              </w:rPr>
              <w:t>Yes</w:t>
            </w:r>
          </w:p>
        </w:tc>
      </w:tr>
    </w:tbl>
    <w:p w14:paraId="4372040C" w14:textId="77777777" w:rsidR="00F434E6" w:rsidRDefault="00F434E6" w:rsidP="005C141E">
      <w:pPr>
        <w:jc w:val="both"/>
        <w:rPr>
          <w:lang w:eastAsia="ja-JP"/>
        </w:rPr>
      </w:pPr>
    </w:p>
    <w:p w14:paraId="6D90F51B" w14:textId="254D8793" w:rsidR="001B0B30" w:rsidRDefault="00D00481" w:rsidP="005C141E">
      <w:pPr>
        <w:jc w:val="both"/>
        <w:rPr>
          <w:lang w:eastAsia="ja-JP"/>
        </w:rPr>
      </w:pPr>
      <w:r>
        <w:rPr>
          <w:lang w:eastAsia="ja-JP"/>
        </w:rPr>
        <w:t xml:space="preserve">Network can configure the UE </w:t>
      </w:r>
      <w:r w:rsidR="0083794D">
        <w:rPr>
          <w:lang w:eastAsia="ja-JP"/>
        </w:rPr>
        <w:t xml:space="preserve">that indicates such capability </w:t>
      </w:r>
      <w:r w:rsidR="005B7DB2">
        <w:rPr>
          <w:lang w:eastAsia="ja-JP"/>
        </w:rPr>
        <w:t xml:space="preserve">with up to </w:t>
      </w:r>
      <w:r w:rsidR="00A05D03">
        <w:rPr>
          <w:lang w:eastAsia="ja-JP"/>
        </w:rPr>
        <w:t xml:space="preserve">2 CORESETs </w:t>
      </w:r>
      <w:r w:rsidR="0037277D">
        <w:rPr>
          <w:lang w:eastAsia="ja-JP"/>
        </w:rPr>
        <w:t xml:space="preserve">per BWP </w:t>
      </w:r>
      <w:r w:rsidR="00B378D4">
        <w:rPr>
          <w:lang w:eastAsia="ja-JP"/>
        </w:rPr>
        <w:t>in addition to CORESET</w:t>
      </w:r>
      <w:r w:rsidR="00816B52">
        <w:rPr>
          <w:lang w:eastAsia="ja-JP"/>
        </w:rPr>
        <w:t>#0 as stated in the description</w:t>
      </w:r>
      <w:r w:rsidR="00FC1486">
        <w:rPr>
          <w:lang w:eastAsia="ja-JP"/>
        </w:rPr>
        <w:t xml:space="preserve">, i.e., 3 CORESETs in total. </w:t>
      </w:r>
      <w:r w:rsidR="00816B52">
        <w:rPr>
          <w:lang w:eastAsia="ja-JP"/>
        </w:rPr>
        <w:t>Otherwise</w:t>
      </w:r>
      <w:r w:rsidR="0037277D">
        <w:rPr>
          <w:lang w:eastAsia="ja-JP"/>
        </w:rPr>
        <w:t>, UE can only</w:t>
      </w:r>
      <w:r w:rsidR="00FC1486">
        <w:rPr>
          <w:lang w:eastAsia="ja-JP"/>
        </w:rPr>
        <w:t xml:space="preserve"> be</w:t>
      </w:r>
      <w:r w:rsidR="0037277D">
        <w:rPr>
          <w:lang w:eastAsia="ja-JP"/>
        </w:rPr>
        <w:t xml:space="preserve"> configured with one CORESET per BWP</w:t>
      </w:r>
      <w:r w:rsidR="00FC1486">
        <w:rPr>
          <w:lang w:eastAsia="ja-JP"/>
        </w:rPr>
        <w:t xml:space="preserve"> in addition to CORESET#0</w:t>
      </w:r>
      <w:r w:rsidR="00792270">
        <w:rPr>
          <w:lang w:eastAsia="ja-JP"/>
        </w:rPr>
        <w:t>, i.e., 2 CORESETs in total.</w:t>
      </w:r>
    </w:p>
    <w:p w14:paraId="4E450302" w14:textId="5F58E5C3" w:rsidR="001B0B30" w:rsidRDefault="00276745" w:rsidP="005C141E">
      <w:pPr>
        <w:jc w:val="both"/>
        <w:rPr>
          <w:lang w:eastAsia="ja-JP"/>
        </w:rPr>
      </w:pPr>
      <w:r>
        <w:rPr>
          <w:lang w:eastAsia="ja-JP"/>
        </w:rPr>
        <w:t>For RedCap UEs network can configure</w:t>
      </w:r>
      <w:r w:rsidR="00C95FEF">
        <w:rPr>
          <w:lang w:eastAsia="ja-JP"/>
        </w:rPr>
        <w:t xml:space="preserve"> a RedCap-specific initial BWP </w:t>
      </w:r>
      <w:r w:rsidR="00F235FB">
        <w:rPr>
          <w:lang w:eastAsia="ja-JP"/>
        </w:rPr>
        <w:t xml:space="preserve">where </w:t>
      </w:r>
      <w:r w:rsidR="008340B0">
        <w:rPr>
          <w:lang w:eastAsia="ja-JP"/>
        </w:rPr>
        <w:t xml:space="preserve">this RedCap-specific initial BWP may </w:t>
      </w:r>
      <w:r w:rsidR="005F1FED">
        <w:rPr>
          <w:lang w:eastAsia="ja-JP"/>
        </w:rPr>
        <w:t xml:space="preserve">contain CD-SSB and CORESET#0. </w:t>
      </w:r>
      <w:r w:rsidR="00E91B88">
        <w:rPr>
          <w:lang w:eastAsia="ja-JP"/>
        </w:rPr>
        <w:t xml:space="preserve">If configured, RedCap UEs use this RedCap-specific initial BWP </w:t>
      </w:r>
      <w:r w:rsidR="00FF65D6">
        <w:rPr>
          <w:lang w:eastAsia="ja-JP"/>
        </w:rPr>
        <w:t>to perform the RA procedure.</w:t>
      </w:r>
    </w:p>
    <w:p w14:paraId="7A044F9C" w14:textId="3114F5DD" w:rsidR="00300BCA" w:rsidRDefault="0042422A" w:rsidP="005C141E">
      <w:pPr>
        <w:jc w:val="both"/>
        <w:rPr>
          <w:lang w:eastAsia="ja-JP"/>
        </w:rPr>
      </w:pPr>
      <w:r>
        <w:rPr>
          <w:lang w:eastAsia="ja-JP"/>
        </w:rPr>
        <w:t xml:space="preserve">If RedCap-specific initial BWP </w:t>
      </w:r>
      <w:r w:rsidR="00C24CA0">
        <w:rPr>
          <w:lang w:eastAsia="ja-JP"/>
        </w:rPr>
        <w:t>is configured to contain CD-SSB and CORESET#0</w:t>
      </w:r>
      <w:r w:rsidR="00CE4EFD">
        <w:rPr>
          <w:lang w:eastAsia="ja-JP"/>
        </w:rPr>
        <w:t xml:space="preserve">, network can configure </w:t>
      </w:r>
      <w:r w:rsidR="009269E0">
        <w:rPr>
          <w:lang w:eastAsia="ja-JP"/>
        </w:rPr>
        <w:t>an additional CORESET</w:t>
      </w:r>
      <w:r w:rsidR="00D85D9D">
        <w:rPr>
          <w:lang w:eastAsia="ja-JP"/>
        </w:rPr>
        <w:t xml:space="preserve"> to </w:t>
      </w:r>
      <w:r w:rsidR="00651F1F">
        <w:rPr>
          <w:lang w:eastAsia="ja-JP"/>
        </w:rPr>
        <w:t>a RedCap UE</w:t>
      </w:r>
      <w:r w:rsidR="004B0EFF" w:rsidRPr="004B0EFF">
        <w:rPr>
          <w:lang w:eastAsia="ja-JP"/>
        </w:rPr>
        <w:t xml:space="preserve"> </w:t>
      </w:r>
      <w:r w:rsidR="004B0EFF">
        <w:rPr>
          <w:lang w:eastAsia="ja-JP"/>
        </w:rPr>
        <w:t>after RRC connection establishment</w:t>
      </w:r>
      <w:r w:rsidR="00651F1F">
        <w:rPr>
          <w:lang w:eastAsia="ja-JP"/>
        </w:rPr>
        <w:t xml:space="preserve"> if </w:t>
      </w:r>
      <w:r w:rsidR="005768C8">
        <w:rPr>
          <w:lang w:eastAsia="ja-JP"/>
        </w:rPr>
        <w:t>the UE</w:t>
      </w:r>
      <w:r w:rsidR="00651F1F">
        <w:rPr>
          <w:lang w:eastAsia="ja-JP"/>
        </w:rPr>
        <w:t xml:space="preserve"> does not support </w:t>
      </w:r>
      <w:r w:rsidR="00651F1F" w:rsidRPr="00F82306">
        <w:rPr>
          <w:i/>
          <w:iCs/>
          <w:lang w:eastAsia="ja-JP"/>
        </w:rPr>
        <w:t>multipleCORESET</w:t>
      </w:r>
      <w:r w:rsidR="00015F49">
        <w:rPr>
          <w:lang w:eastAsia="ja-JP"/>
        </w:rPr>
        <w:t>.</w:t>
      </w:r>
      <w:r w:rsidR="00091D3B">
        <w:rPr>
          <w:lang w:eastAsia="ja-JP"/>
        </w:rPr>
        <w:t xml:space="preserve"> If the UE supports </w:t>
      </w:r>
      <w:r w:rsidR="00FD0DFA" w:rsidRPr="00F82306">
        <w:rPr>
          <w:i/>
          <w:iCs/>
          <w:lang w:eastAsia="ja-JP"/>
        </w:rPr>
        <w:t>multipleCORESET</w:t>
      </w:r>
      <w:r w:rsidR="005768C8">
        <w:rPr>
          <w:lang w:eastAsia="ja-JP"/>
        </w:rPr>
        <w:t>,</w:t>
      </w:r>
      <w:r w:rsidR="00FD0DFA">
        <w:rPr>
          <w:lang w:eastAsia="ja-JP"/>
        </w:rPr>
        <w:t xml:space="preserve"> the network can then configure 2 additional CORESETs to </w:t>
      </w:r>
      <w:r w:rsidR="00CA5C21">
        <w:rPr>
          <w:lang w:eastAsia="ja-JP"/>
        </w:rPr>
        <w:t>the</w:t>
      </w:r>
      <w:r w:rsidR="00FD0DFA">
        <w:rPr>
          <w:lang w:eastAsia="ja-JP"/>
        </w:rPr>
        <w:t xml:space="preserve"> RedCap UE.</w:t>
      </w:r>
    </w:p>
    <w:p w14:paraId="199A403B" w14:textId="4BAD9153" w:rsidR="00B25C78" w:rsidRDefault="00B25C78" w:rsidP="005C141E">
      <w:pPr>
        <w:jc w:val="both"/>
        <w:rPr>
          <w:lang w:eastAsia="ja-JP"/>
        </w:rPr>
      </w:pPr>
      <w:r>
        <w:rPr>
          <w:lang w:eastAsia="ja-JP"/>
        </w:rPr>
        <w:t xml:space="preserve">However, </w:t>
      </w:r>
      <w:r w:rsidR="00CA5C21">
        <w:rPr>
          <w:lang w:eastAsia="ja-JP"/>
        </w:rPr>
        <w:t xml:space="preserve">if the RedCap-specific initial BWP </w:t>
      </w:r>
      <w:r w:rsidR="00C609B9">
        <w:rPr>
          <w:lang w:eastAsia="ja-JP"/>
        </w:rPr>
        <w:t xml:space="preserve">does not contain CORESET#0, </w:t>
      </w:r>
      <w:r w:rsidR="009B345B">
        <w:rPr>
          <w:lang w:eastAsia="ja-JP"/>
        </w:rPr>
        <w:t>network needs to provide</w:t>
      </w:r>
      <w:r w:rsidR="00440156">
        <w:rPr>
          <w:lang w:eastAsia="ja-JP"/>
        </w:rPr>
        <w:t xml:space="preserve"> </w:t>
      </w:r>
      <w:r w:rsidR="008F4665">
        <w:rPr>
          <w:lang w:eastAsia="ja-JP"/>
        </w:rPr>
        <w:t>the</w:t>
      </w:r>
      <w:r w:rsidR="009008C7">
        <w:rPr>
          <w:lang w:eastAsia="ja-JP"/>
        </w:rPr>
        <w:t xml:space="preserve"> common CORESET</w:t>
      </w:r>
      <w:r w:rsidR="00FA2096">
        <w:rPr>
          <w:lang w:eastAsia="ja-JP"/>
        </w:rPr>
        <w:t xml:space="preserve"> (with </w:t>
      </w:r>
      <w:r w:rsidR="002B1D94">
        <w:rPr>
          <w:lang w:eastAsia="ja-JP"/>
        </w:rPr>
        <w:t>non-zero CORESET ID)</w:t>
      </w:r>
      <w:r w:rsidR="00C609B9">
        <w:rPr>
          <w:lang w:eastAsia="ja-JP"/>
        </w:rPr>
        <w:t xml:space="preserve"> </w:t>
      </w:r>
      <w:r w:rsidR="00207615">
        <w:rPr>
          <w:lang w:eastAsia="ja-JP"/>
        </w:rPr>
        <w:t>within</w:t>
      </w:r>
      <w:r w:rsidR="00625173">
        <w:rPr>
          <w:lang w:eastAsia="ja-JP"/>
        </w:rPr>
        <w:t xml:space="preserve"> </w:t>
      </w:r>
      <w:r w:rsidR="005A7B99">
        <w:rPr>
          <w:lang w:eastAsia="ja-JP"/>
        </w:rPr>
        <w:t xml:space="preserve">the </w:t>
      </w:r>
      <w:r w:rsidR="00625173">
        <w:rPr>
          <w:lang w:eastAsia="ja-JP"/>
        </w:rPr>
        <w:t xml:space="preserve">RedCap-specific </w:t>
      </w:r>
      <w:r w:rsidR="008819CF">
        <w:rPr>
          <w:lang w:eastAsia="ja-JP"/>
        </w:rPr>
        <w:t>initial BW</w:t>
      </w:r>
      <w:r w:rsidR="00A92F3A">
        <w:rPr>
          <w:lang w:eastAsia="ja-JP"/>
        </w:rPr>
        <w:t>P</w:t>
      </w:r>
      <w:r w:rsidR="00A37E50">
        <w:rPr>
          <w:lang w:eastAsia="ja-JP"/>
        </w:rPr>
        <w:t xml:space="preserve"> </w:t>
      </w:r>
      <w:r w:rsidR="00445DE0">
        <w:rPr>
          <w:lang w:eastAsia="ja-JP"/>
        </w:rPr>
        <w:t>to monitor f</w:t>
      </w:r>
      <w:r w:rsidR="00A37E50">
        <w:rPr>
          <w:lang w:eastAsia="ja-JP"/>
        </w:rPr>
        <w:t xml:space="preserve">or </w:t>
      </w:r>
      <w:r w:rsidR="000E5F5F">
        <w:rPr>
          <w:lang w:eastAsia="ja-JP"/>
        </w:rPr>
        <w:t>PDCCH</w:t>
      </w:r>
      <w:r w:rsidR="003E13D1">
        <w:rPr>
          <w:lang w:eastAsia="ja-JP"/>
        </w:rPr>
        <w:t xml:space="preserve"> </w:t>
      </w:r>
      <w:r w:rsidR="00BD5AA4">
        <w:rPr>
          <w:lang w:eastAsia="ja-JP"/>
        </w:rPr>
        <w:t xml:space="preserve">to </w:t>
      </w:r>
      <w:r w:rsidR="008C560C">
        <w:rPr>
          <w:lang w:eastAsia="ja-JP"/>
        </w:rPr>
        <w:t>receive</w:t>
      </w:r>
      <w:r w:rsidR="00BD5AA4">
        <w:rPr>
          <w:lang w:eastAsia="ja-JP"/>
        </w:rPr>
        <w:t xml:space="preserve"> </w:t>
      </w:r>
      <w:r w:rsidR="00445DE0">
        <w:rPr>
          <w:lang w:eastAsia="ja-JP"/>
        </w:rPr>
        <w:t xml:space="preserve">the </w:t>
      </w:r>
      <w:r w:rsidR="00BD5AA4">
        <w:rPr>
          <w:lang w:eastAsia="ja-JP"/>
        </w:rPr>
        <w:t>RAR</w:t>
      </w:r>
      <w:r w:rsidR="008C560C">
        <w:rPr>
          <w:lang w:eastAsia="ja-JP"/>
        </w:rPr>
        <w:t xml:space="preserve"> message.</w:t>
      </w:r>
      <w:r w:rsidR="00900388">
        <w:rPr>
          <w:lang w:eastAsia="ja-JP"/>
        </w:rPr>
        <w:t xml:space="preserve"> </w:t>
      </w:r>
      <w:r w:rsidR="00B955B3">
        <w:rPr>
          <w:lang w:eastAsia="ja-JP"/>
        </w:rPr>
        <w:t xml:space="preserve">If the RedCap UE does not support </w:t>
      </w:r>
      <w:r w:rsidR="00B955B3" w:rsidRPr="00F60B7E">
        <w:rPr>
          <w:i/>
          <w:iCs/>
          <w:lang w:eastAsia="ja-JP"/>
        </w:rPr>
        <w:t>multipleCORESET</w:t>
      </w:r>
      <w:r w:rsidR="00B955B3">
        <w:rPr>
          <w:lang w:eastAsia="ja-JP"/>
        </w:rPr>
        <w:t>, it implies that the UE cannot be configured with a dedicated CORESET in connected mode</w:t>
      </w:r>
      <w:r w:rsidR="00580EDE">
        <w:rPr>
          <w:lang w:eastAsia="ja-JP"/>
        </w:rPr>
        <w:t xml:space="preserve"> as it can only </w:t>
      </w:r>
      <w:r w:rsidR="00820DB5">
        <w:rPr>
          <w:lang w:eastAsia="ja-JP"/>
        </w:rPr>
        <w:t xml:space="preserve">be </w:t>
      </w:r>
      <w:r w:rsidR="00342A88">
        <w:rPr>
          <w:lang w:eastAsia="ja-JP"/>
        </w:rPr>
        <w:t xml:space="preserve">configured </w:t>
      </w:r>
      <w:r w:rsidR="00494E98">
        <w:rPr>
          <w:lang w:eastAsia="ja-JP"/>
        </w:rPr>
        <w:t xml:space="preserve">by </w:t>
      </w:r>
      <w:r w:rsidR="00FB4F87">
        <w:rPr>
          <w:lang w:eastAsia="ja-JP"/>
        </w:rPr>
        <w:lastRenderedPageBreak/>
        <w:t>one</w:t>
      </w:r>
      <w:r w:rsidR="00494E98">
        <w:rPr>
          <w:lang w:eastAsia="ja-JP"/>
        </w:rPr>
        <w:t xml:space="preserve"> </w:t>
      </w:r>
      <w:r w:rsidR="00624518">
        <w:rPr>
          <w:lang w:eastAsia="ja-JP"/>
        </w:rPr>
        <w:t>common CORESET</w:t>
      </w:r>
      <w:r w:rsidR="00020C89">
        <w:rPr>
          <w:lang w:eastAsia="ja-JP"/>
        </w:rPr>
        <w:t xml:space="preserve">. This is since </w:t>
      </w:r>
      <w:r w:rsidR="005E5034">
        <w:rPr>
          <w:lang w:eastAsia="ja-JP"/>
        </w:rPr>
        <w:t xml:space="preserve">the maximum number of CORESETs that can be configured </w:t>
      </w:r>
      <w:r w:rsidR="000251DA">
        <w:rPr>
          <w:lang w:eastAsia="ja-JP"/>
        </w:rPr>
        <w:t xml:space="preserve">in initial BWP </w:t>
      </w:r>
      <w:r w:rsidR="00C96DDC">
        <w:rPr>
          <w:lang w:eastAsia="ja-JP"/>
        </w:rPr>
        <w:t>is limited to</w:t>
      </w:r>
      <w:r w:rsidR="00020C89">
        <w:rPr>
          <w:lang w:eastAsia="ja-JP"/>
        </w:rPr>
        <w:t xml:space="preserve"> one in this </w:t>
      </w:r>
      <w:proofErr w:type="gramStart"/>
      <w:r w:rsidR="00020C89">
        <w:rPr>
          <w:lang w:eastAsia="ja-JP"/>
        </w:rPr>
        <w:t>particular case</w:t>
      </w:r>
      <w:proofErr w:type="gramEnd"/>
      <w:r w:rsidR="00020C89">
        <w:rPr>
          <w:lang w:eastAsia="ja-JP"/>
        </w:rPr>
        <w:t>.</w:t>
      </w:r>
      <w:r w:rsidR="00C96DDC">
        <w:rPr>
          <w:lang w:eastAsia="ja-JP"/>
        </w:rPr>
        <w:t xml:space="preserve"> </w:t>
      </w:r>
      <w:r w:rsidR="00BD5AA4">
        <w:rPr>
          <w:lang w:eastAsia="ja-JP"/>
        </w:rPr>
        <w:t xml:space="preserve"> </w:t>
      </w:r>
    </w:p>
    <w:p w14:paraId="7AF02356" w14:textId="5EDA7B34" w:rsidR="00EF7DCE" w:rsidRPr="00B16468" w:rsidRDefault="00EF7DCE" w:rsidP="00EF7DCE">
      <w:pPr>
        <w:jc w:val="both"/>
        <w:rPr>
          <w:rFonts w:cs="Arial"/>
        </w:rPr>
      </w:pPr>
    </w:p>
    <w:p w14:paraId="7EDCD825" w14:textId="6825CCAA" w:rsidR="000533B9" w:rsidRDefault="00891598" w:rsidP="0043105D">
      <w:pPr>
        <w:pStyle w:val="Observation"/>
        <w:overflowPunct w:val="0"/>
        <w:autoSpaceDE w:val="0"/>
        <w:autoSpaceDN w:val="0"/>
        <w:adjustRightInd w:val="0"/>
        <w:spacing w:line="240" w:lineRule="auto"/>
        <w:ind w:left="1701" w:hanging="1701"/>
        <w:textAlignment w:val="baseline"/>
      </w:pPr>
      <w:bookmarkStart w:id="2" w:name="_Toc146879975"/>
      <w:r>
        <w:t>I</w:t>
      </w:r>
      <w:r w:rsidR="00385766">
        <w:t>f the RedCap-specific initial BWP does not contain CORESET#0, network needs to provide the common CORESET (with non-zero CORESET ID) within the RedCap-specific initial BWP</w:t>
      </w:r>
      <w:r w:rsidR="00DF48D0">
        <w:t>.</w:t>
      </w:r>
      <w:bookmarkEnd w:id="2"/>
    </w:p>
    <w:p w14:paraId="32CD91F3" w14:textId="77777777" w:rsidR="004619C0" w:rsidRPr="00B16468" w:rsidRDefault="004619C0" w:rsidP="004619C0">
      <w:pPr>
        <w:jc w:val="both"/>
        <w:rPr>
          <w:rFonts w:cs="Arial"/>
        </w:rPr>
      </w:pPr>
    </w:p>
    <w:p w14:paraId="1364DBC4" w14:textId="271DDCCE" w:rsidR="004619C0" w:rsidRDefault="00F77878" w:rsidP="004619C0">
      <w:pPr>
        <w:pStyle w:val="Observation"/>
        <w:overflowPunct w:val="0"/>
        <w:autoSpaceDE w:val="0"/>
        <w:autoSpaceDN w:val="0"/>
        <w:adjustRightInd w:val="0"/>
        <w:spacing w:line="240" w:lineRule="auto"/>
        <w:ind w:left="1701" w:hanging="1701"/>
        <w:textAlignment w:val="baseline"/>
      </w:pPr>
      <w:bookmarkStart w:id="3" w:name="_Toc146879976"/>
      <w:r>
        <w:t>I</w:t>
      </w:r>
      <w:r w:rsidR="00B955B3" w:rsidRPr="00B955B3">
        <w:rPr>
          <w:lang w:val="en-US"/>
        </w:rPr>
        <w:t xml:space="preserve">f the RedCap UE does not support </w:t>
      </w:r>
      <w:r w:rsidR="00B955B3" w:rsidRPr="00B955B3">
        <w:rPr>
          <w:i/>
          <w:iCs/>
          <w:lang w:val="en-US"/>
        </w:rPr>
        <w:t>multipleCORESET</w:t>
      </w:r>
      <w:r w:rsidR="00B955B3" w:rsidRPr="00B955B3">
        <w:rPr>
          <w:lang w:val="en-US"/>
        </w:rPr>
        <w:t>, it implies that the UE cannot be configured with a dedicated CORESET in connected mode</w:t>
      </w:r>
      <w:r w:rsidR="004619C0">
        <w:t>.</w:t>
      </w:r>
      <w:bookmarkEnd w:id="3"/>
    </w:p>
    <w:p w14:paraId="209F4C91" w14:textId="77777777" w:rsidR="0058394C" w:rsidRDefault="0058394C" w:rsidP="00CD0CDB">
      <w:pPr>
        <w:jc w:val="both"/>
        <w:rPr>
          <w:lang w:eastAsia="ja-JP"/>
        </w:rPr>
      </w:pPr>
    </w:p>
    <w:p w14:paraId="6A5BAB30" w14:textId="53727CE6" w:rsidR="00ED505E" w:rsidRDefault="00B636D7" w:rsidP="00CD0CDB">
      <w:pPr>
        <w:jc w:val="both"/>
        <w:rPr>
          <w:lang w:eastAsia="ja-JP"/>
        </w:rPr>
      </w:pPr>
      <w:r>
        <w:rPr>
          <w:lang w:eastAsia="ja-JP"/>
        </w:rPr>
        <w:t xml:space="preserve">It seems this was overlooked when RedCap was introduced in Rel-17 and thus it would be beneficial to address </w:t>
      </w:r>
      <w:r w:rsidR="00BC20B4">
        <w:rPr>
          <w:lang w:eastAsia="ja-JP"/>
        </w:rPr>
        <w:t xml:space="preserve">this problem. </w:t>
      </w:r>
      <w:r w:rsidR="00D450E8">
        <w:rPr>
          <w:lang w:eastAsia="ja-JP"/>
        </w:rPr>
        <w:t xml:space="preserve">Note that RAN2 concluded in the last meeting that </w:t>
      </w:r>
      <w:r w:rsidR="00D450E8" w:rsidRPr="00D450E8">
        <w:rPr>
          <w:lang w:eastAsia="ja-JP"/>
        </w:rPr>
        <w:t>IDs of search spaces and coresets are unique across all BWPs, including RedCap-specific initial BWP</w:t>
      </w:r>
      <w:r w:rsidR="0014504B">
        <w:rPr>
          <w:lang w:eastAsia="ja-JP"/>
        </w:rPr>
        <w:t>.</w:t>
      </w:r>
      <w:r w:rsidR="00937236">
        <w:rPr>
          <w:lang w:eastAsia="ja-JP"/>
        </w:rPr>
        <w:t xml:space="preserve"> This can be achieved by </w:t>
      </w:r>
      <w:r w:rsidR="007D2EB1">
        <w:rPr>
          <w:lang w:eastAsia="ja-JP"/>
        </w:rPr>
        <w:t>stating in the description of this UE capability</w:t>
      </w:r>
      <w:r w:rsidR="005D513F">
        <w:rPr>
          <w:lang w:eastAsia="ja-JP"/>
        </w:rPr>
        <w:t xml:space="preserve">, i.e., </w:t>
      </w:r>
      <w:r w:rsidR="005D513F" w:rsidRPr="005D513F">
        <w:rPr>
          <w:i/>
          <w:iCs/>
          <w:lang w:eastAsia="ja-JP"/>
        </w:rPr>
        <w:t>multipleCORESET</w:t>
      </w:r>
      <w:r w:rsidR="005D513F">
        <w:rPr>
          <w:lang w:eastAsia="ja-JP"/>
        </w:rPr>
        <w:t>,</w:t>
      </w:r>
      <w:r w:rsidR="007D2EB1">
        <w:rPr>
          <w:lang w:eastAsia="ja-JP"/>
        </w:rPr>
        <w:t xml:space="preserve"> that </w:t>
      </w:r>
      <w:r w:rsidR="005D513F">
        <w:rPr>
          <w:lang w:eastAsia="ja-JP"/>
        </w:rPr>
        <w:t>for RedCap UEs</w:t>
      </w:r>
      <w:r w:rsidR="005F546A">
        <w:rPr>
          <w:lang w:eastAsia="ja-JP"/>
        </w:rPr>
        <w:t xml:space="preserve"> it indicates </w:t>
      </w:r>
      <w:r w:rsidR="00BE76AF">
        <w:rPr>
          <w:lang w:eastAsia="ja-JP"/>
        </w:rPr>
        <w:t xml:space="preserve">whether the UE supports up to two </w:t>
      </w:r>
      <w:r w:rsidR="00E212E6">
        <w:rPr>
          <w:lang w:eastAsia="ja-JP"/>
        </w:rPr>
        <w:t xml:space="preserve">PDCCH CORESETs per BWP </w:t>
      </w:r>
      <w:r w:rsidR="00093560">
        <w:rPr>
          <w:lang w:eastAsia="ja-JP"/>
        </w:rPr>
        <w:t>in addition to the common CORESET in the RedCap-specif</w:t>
      </w:r>
      <w:r w:rsidR="004322FC">
        <w:rPr>
          <w:lang w:eastAsia="ja-JP"/>
        </w:rPr>
        <w:t>i</w:t>
      </w:r>
      <w:r w:rsidR="00093560">
        <w:rPr>
          <w:lang w:eastAsia="ja-JP"/>
        </w:rPr>
        <w:t>c initial D</w:t>
      </w:r>
      <w:r w:rsidR="004322FC">
        <w:rPr>
          <w:lang w:eastAsia="ja-JP"/>
        </w:rPr>
        <w:t>L</w:t>
      </w:r>
      <w:r w:rsidR="00093560">
        <w:rPr>
          <w:lang w:eastAsia="ja-JP"/>
        </w:rPr>
        <w:t xml:space="preserve"> BWP</w:t>
      </w:r>
      <w:r w:rsidR="004322FC">
        <w:rPr>
          <w:lang w:eastAsia="ja-JP"/>
        </w:rPr>
        <w:t xml:space="preserve"> when </w:t>
      </w:r>
      <w:r w:rsidR="00CF2A2C">
        <w:rPr>
          <w:lang w:eastAsia="ja-JP"/>
        </w:rPr>
        <w:t>this BWP does not contain CORESET#0.</w:t>
      </w:r>
      <w:r w:rsidR="00281EF6">
        <w:rPr>
          <w:lang w:eastAsia="ja-JP"/>
        </w:rPr>
        <w:t xml:space="preserve"> </w:t>
      </w:r>
      <w:r w:rsidR="006647F0">
        <w:rPr>
          <w:lang w:eastAsia="ja-JP"/>
        </w:rPr>
        <w:t>However,</w:t>
      </w:r>
      <w:r w:rsidR="005E1CD8">
        <w:rPr>
          <w:lang w:eastAsia="ja-JP"/>
        </w:rPr>
        <w:t xml:space="preserve"> </w:t>
      </w:r>
      <w:r w:rsidR="00956A70">
        <w:rPr>
          <w:lang w:eastAsia="ja-JP"/>
        </w:rPr>
        <w:t xml:space="preserve">this would be NBC, so </w:t>
      </w:r>
      <w:r w:rsidR="00281EF6">
        <w:rPr>
          <w:lang w:eastAsia="ja-JP"/>
        </w:rPr>
        <w:t>an additional</w:t>
      </w:r>
      <w:r w:rsidR="00CB344B">
        <w:rPr>
          <w:lang w:eastAsia="ja-JP"/>
        </w:rPr>
        <w:t xml:space="preserve"> capability bit </w:t>
      </w:r>
      <w:r w:rsidR="00E77CBE">
        <w:rPr>
          <w:lang w:eastAsia="ja-JP"/>
        </w:rPr>
        <w:t>needs to be introduce</w:t>
      </w:r>
      <w:r w:rsidR="007B3B7C">
        <w:rPr>
          <w:lang w:eastAsia="ja-JP"/>
        </w:rPr>
        <w:t>d which indicates that the UE supports up to two PDCCH CORESETs per BWP in addition to the common CORESET in the RedCap-specific initial DL BWP when this BWP does not contain CORESET#0</w:t>
      </w:r>
      <w:r w:rsidR="003A7718">
        <w:rPr>
          <w:lang w:eastAsia="ja-JP"/>
        </w:rPr>
        <w:t>.</w:t>
      </w:r>
      <w:r w:rsidR="00281EF6">
        <w:rPr>
          <w:lang w:eastAsia="ja-JP"/>
        </w:rPr>
        <w:t xml:space="preserve"> </w:t>
      </w:r>
    </w:p>
    <w:p w14:paraId="5BE90533" w14:textId="4BC8BED7" w:rsidR="00A26409" w:rsidRPr="00A26409" w:rsidRDefault="005107DE" w:rsidP="00A26409">
      <w:pPr>
        <w:jc w:val="both"/>
        <w:rPr>
          <w:lang w:eastAsia="ja-JP"/>
        </w:rPr>
      </w:pPr>
      <w:r>
        <w:rPr>
          <w:lang w:eastAsia="ja-JP"/>
        </w:rPr>
        <w:t>Based on the discu</w:t>
      </w:r>
      <w:r w:rsidR="00976114">
        <w:rPr>
          <w:lang w:eastAsia="ja-JP"/>
        </w:rPr>
        <w:t>s</w:t>
      </w:r>
      <w:r>
        <w:rPr>
          <w:lang w:eastAsia="ja-JP"/>
        </w:rPr>
        <w:t>sion above</w:t>
      </w:r>
      <w:r w:rsidR="00A26409" w:rsidRPr="00A26409">
        <w:rPr>
          <w:lang w:eastAsia="ja-JP"/>
        </w:rPr>
        <w:t> </w:t>
      </w:r>
      <w:r w:rsidR="00976114">
        <w:rPr>
          <w:lang w:eastAsia="ja-JP"/>
        </w:rPr>
        <w:t>we propose the following:</w:t>
      </w:r>
    </w:p>
    <w:p w14:paraId="71C9C294" w14:textId="77777777" w:rsidR="009347AF" w:rsidRDefault="009347AF" w:rsidP="009347AF">
      <w:pPr>
        <w:jc w:val="both"/>
        <w:rPr>
          <w:lang w:eastAsia="ja-JP"/>
        </w:rPr>
      </w:pPr>
    </w:p>
    <w:p w14:paraId="643A9409" w14:textId="7D0B50DD" w:rsidR="009347AF" w:rsidRDefault="0069206A" w:rsidP="009347AF">
      <w:pPr>
        <w:pStyle w:val="Proposal"/>
      </w:pPr>
      <w:bookmarkStart w:id="4" w:name="_Toc146879979"/>
      <w:r>
        <w:t xml:space="preserve">Introduce an </w:t>
      </w:r>
      <w:r>
        <w:rPr>
          <w:lang w:eastAsia="ja-JP"/>
        </w:rPr>
        <w:t>additional capability bit</w:t>
      </w:r>
      <w:r w:rsidR="009B0EBA">
        <w:rPr>
          <w:lang w:eastAsia="ja-JP"/>
        </w:rPr>
        <w:t xml:space="preserve">, e.g., </w:t>
      </w:r>
      <w:r w:rsidR="009B0EBA" w:rsidRPr="009B0EBA">
        <w:rPr>
          <w:i/>
          <w:iCs/>
          <w:lang w:eastAsia="ja-JP"/>
        </w:rPr>
        <w:t>multipleCORESET-v18xy</w:t>
      </w:r>
      <w:r w:rsidR="009B0EBA">
        <w:rPr>
          <w:lang w:eastAsia="ja-JP"/>
        </w:rPr>
        <w:t>,</w:t>
      </w:r>
      <w:r>
        <w:rPr>
          <w:lang w:eastAsia="ja-JP"/>
        </w:rPr>
        <w:t xml:space="preserve"> </w:t>
      </w:r>
      <w:r w:rsidR="00787306">
        <w:rPr>
          <w:lang w:eastAsia="ja-JP"/>
        </w:rPr>
        <w:t xml:space="preserve">for RedCap UEs </w:t>
      </w:r>
      <w:r w:rsidR="009B0EBA">
        <w:rPr>
          <w:lang w:eastAsia="ja-JP"/>
        </w:rPr>
        <w:t>to</w:t>
      </w:r>
      <w:r>
        <w:rPr>
          <w:lang w:eastAsia="ja-JP"/>
        </w:rPr>
        <w:t xml:space="preserve"> indicate that the UE supports up to two PDCCH CORESETs per BWP in addition to the common CORESET in the RedCap-specific initial DL BWP when this BWP does not contain CORESET#0.</w:t>
      </w:r>
      <w:bookmarkEnd w:id="4"/>
    </w:p>
    <w:p w14:paraId="1170B35B" w14:textId="77777777" w:rsidR="006647F0" w:rsidRDefault="006647F0" w:rsidP="006647F0">
      <w:pPr>
        <w:pStyle w:val="ArialText"/>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963560B" w14:textId="2051CFAE" w:rsidR="004D5A77" w:rsidRDefault="003A7718" w:rsidP="00787306">
      <w:pPr>
        <w:pStyle w:val="BodyText"/>
      </w:pPr>
      <w:r w:rsidRPr="00D16976">
        <w:t xml:space="preserve">In this contribution, we </w:t>
      </w:r>
      <w:r>
        <w:t xml:space="preserve">discuss whether there is a need for a correction in the description of parameter </w:t>
      </w:r>
      <w:r w:rsidRPr="001A531F">
        <w:rPr>
          <w:i/>
          <w:iCs/>
        </w:rPr>
        <w:t>multipleCORESET</w:t>
      </w:r>
      <w:r>
        <w:t xml:space="preserve"> to maintain the intended behavior for RedCap UEs</w:t>
      </w:r>
      <w:r w:rsidR="004932AE">
        <w:t xml:space="preserve">.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w:t>
      </w:r>
      <w:r w:rsidR="00C3624F">
        <w:t>made the following observations:</w:t>
      </w:r>
    </w:p>
    <w:p w14:paraId="7C9B1B35" w14:textId="77777777" w:rsidR="009651A1" w:rsidRDefault="009651A1" w:rsidP="00787306">
      <w:pPr>
        <w:pStyle w:val="BodyText"/>
        <w:rPr>
          <w:b/>
          <w:bCs/>
        </w:rPr>
      </w:pPr>
    </w:p>
    <w:p w14:paraId="0C92AA2D" w14:textId="49F3C6E3" w:rsidR="00787306" w:rsidRDefault="004D5A77" w:rsidP="00787306">
      <w:pPr>
        <w:pStyle w:val="TableofFigures"/>
        <w:tabs>
          <w:tab w:val="right" w:leader="dot" w:pos="9629"/>
        </w:tabs>
        <w:jc w:val="both"/>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879975" w:history="1">
        <w:r w:rsidR="00787306" w:rsidRPr="000A3695">
          <w:rPr>
            <w:rStyle w:val="Hyperlink"/>
            <w:noProof/>
          </w:rPr>
          <w:t>Observation 1</w:t>
        </w:r>
        <w:r w:rsidR="00787306">
          <w:rPr>
            <w:rFonts w:asciiTheme="minorHAnsi" w:eastAsiaTheme="minorEastAsia" w:hAnsiTheme="minorHAnsi"/>
            <w:b w:val="0"/>
            <w:noProof/>
            <w:sz w:val="22"/>
            <w:lang w:val="en-SE" w:eastAsia="en-SE"/>
          </w:rPr>
          <w:tab/>
        </w:r>
        <w:r w:rsidR="00787306" w:rsidRPr="000A3695">
          <w:rPr>
            <w:rStyle w:val="Hyperlink"/>
            <w:noProof/>
          </w:rPr>
          <w:t>If the RedCap-specific initial BWP does not contain CORESET#0, network needs to provide the common CORESET (with non-zero CORESET ID) within the RedCap-specific initial BWP.</w:t>
        </w:r>
      </w:hyperlink>
    </w:p>
    <w:p w14:paraId="7197431B" w14:textId="35AD06BB" w:rsidR="00787306" w:rsidRDefault="003966D6" w:rsidP="00787306">
      <w:pPr>
        <w:pStyle w:val="TableofFigures"/>
        <w:tabs>
          <w:tab w:val="right" w:leader="dot" w:pos="9629"/>
        </w:tabs>
        <w:jc w:val="both"/>
        <w:rPr>
          <w:rFonts w:asciiTheme="minorHAnsi" w:eastAsiaTheme="minorEastAsia" w:hAnsiTheme="minorHAnsi"/>
          <w:b w:val="0"/>
          <w:noProof/>
          <w:sz w:val="22"/>
          <w:lang w:val="en-SE" w:eastAsia="en-SE"/>
        </w:rPr>
      </w:pPr>
      <w:hyperlink w:anchor="_Toc146879976" w:history="1">
        <w:r w:rsidR="00787306" w:rsidRPr="000A3695">
          <w:rPr>
            <w:rStyle w:val="Hyperlink"/>
            <w:noProof/>
          </w:rPr>
          <w:t>Observation 2</w:t>
        </w:r>
        <w:r w:rsidR="00787306">
          <w:rPr>
            <w:rFonts w:asciiTheme="minorHAnsi" w:eastAsiaTheme="minorEastAsia" w:hAnsiTheme="minorHAnsi"/>
            <w:b w:val="0"/>
            <w:noProof/>
            <w:sz w:val="22"/>
            <w:lang w:val="en-SE" w:eastAsia="en-SE"/>
          </w:rPr>
          <w:tab/>
        </w:r>
        <w:r w:rsidR="00787306" w:rsidRPr="000A3695">
          <w:rPr>
            <w:rStyle w:val="Hyperlink"/>
            <w:noProof/>
          </w:rPr>
          <w:t xml:space="preserve">If the RedCap UE does not support </w:t>
        </w:r>
        <w:r w:rsidR="00787306" w:rsidRPr="000A3695">
          <w:rPr>
            <w:rStyle w:val="Hyperlink"/>
            <w:i/>
            <w:iCs/>
            <w:noProof/>
          </w:rPr>
          <w:t>multipleCORESET</w:t>
        </w:r>
        <w:r w:rsidR="00787306" w:rsidRPr="000A3695">
          <w:rPr>
            <w:rStyle w:val="Hyperlink"/>
            <w:noProof/>
          </w:rPr>
          <w:t>, it implies that the UE cannot be configured with a dedicated CORESET in connected mode.</w:t>
        </w:r>
      </w:hyperlink>
    </w:p>
    <w:p w14:paraId="19594BBD" w14:textId="52F65CF1" w:rsidR="004D5A77" w:rsidRDefault="004D5A77" w:rsidP="00787306">
      <w:pPr>
        <w:pStyle w:val="BodyText"/>
        <w:rPr>
          <w:b/>
          <w:bCs/>
        </w:rPr>
      </w:pPr>
      <w:r>
        <w:rPr>
          <w:b/>
          <w:bCs/>
        </w:rPr>
        <w:fldChar w:fldCharType="end"/>
      </w:r>
    </w:p>
    <w:p w14:paraId="0B3DE542" w14:textId="21FFB7F2" w:rsidR="006E1C82" w:rsidRDefault="00C3624F" w:rsidP="00787306">
      <w:pPr>
        <w:pStyle w:val="BodyText"/>
      </w:pPr>
      <w:r w:rsidRPr="00CE0424">
        <w:t xml:space="preserve">Based on the discussion in </w:t>
      </w:r>
      <w:r>
        <w:t xml:space="preserve">the previous </w:t>
      </w:r>
      <w:r w:rsidRPr="00CE0424">
        <w:t>section</w:t>
      </w:r>
      <w:r>
        <w:t>s</w:t>
      </w:r>
      <w:r w:rsidRPr="00CE0424">
        <w:t xml:space="preserve"> </w:t>
      </w:r>
      <w:r w:rsidR="004932AE">
        <w:t xml:space="preserve">we </w:t>
      </w:r>
      <w:r w:rsidR="008E065E" w:rsidRPr="00CE0424">
        <w:t>propose the following:</w:t>
      </w:r>
    </w:p>
    <w:p w14:paraId="7C277C85" w14:textId="77777777" w:rsidR="002222AA" w:rsidRDefault="002222AA" w:rsidP="00787306">
      <w:pPr>
        <w:pStyle w:val="BodyText"/>
      </w:pPr>
    </w:p>
    <w:p w14:paraId="20083423" w14:textId="09489B18" w:rsidR="00787306" w:rsidRDefault="00EE0395" w:rsidP="00787306">
      <w:pPr>
        <w:pStyle w:val="TableofFigures"/>
        <w:tabs>
          <w:tab w:val="right" w:leader="dot" w:pos="9629"/>
        </w:tabs>
        <w:jc w:val="both"/>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46879979" w:history="1">
        <w:r w:rsidR="00787306" w:rsidRPr="006169D9">
          <w:rPr>
            <w:rStyle w:val="Hyperlink"/>
            <w:noProof/>
          </w:rPr>
          <w:t>Proposal 1</w:t>
        </w:r>
        <w:r w:rsidR="00787306">
          <w:rPr>
            <w:rFonts w:asciiTheme="minorHAnsi" w:eastAsiaTheme="minorEastAsia" w:hAnsiTheme="minorHAnsi"/>
            <w:b w:val="0"/>
            <w:noProof/>
            <w:sz w:val="22"/>
            <w:lang w:val="en-SE" w:eastAsia="en-SE"/>
          </w:rPr>
          <w:tab/>
        </w:r>
        <w:r w:rsidR="00787306" w:rsidRPr="006169D9">
          <w:rPr>
            <w:rStyle w:val="Hyperlink"/>
            <w:noProof/>
          </w:rPr>
          <w:t xml:space="preserve">Introduce an </w:t>
        </w:r>
        <w:r w:rsidR="00787306" w:rsidRPr="006169D9">
          <w:rPr>
            <w:rStyle w:val="Hyperlink"/>
            <w:noProof/>
            <w:lang w:eastAsia="ja-JP"/>
          </w:rPr>
          <w:t xml:space="preserve">additional capability bit, e.g., </w:t>
        </w:r>
        <w:r w:rsidR="00787306" w:rsidRPr="006169D9">
          <w:rPr>
            <w:rStyle w:val="Hyperlink"/>
            <w:i/>
            <w:iCs/>
            <w:noProof/>
            <w:lang w:eastAsia="ja-JP"/>
          </w:rPr>
          <w:t>multipleCORESET-v18xy</w:t>
        </w:r>
        <w:r w:rsidR="00787306" w:rsidRPr="006169D9">
          <w:rPr>
            <w:rStyle w:val="Hyperlink"/>
            <w:noProof/>
            <w:lang w:eastAsia="ja-JP"/>
          </w:rPr>
          <w:t>, for RedCap UEs to indicate that the UE supports up to two PDCCH CORESETs per BWP in addition to the common CORESET in the RedCap-specific initial DL BWP when this BWP does not contain CORESET#0.</w:t>
        </w:r>
      </w:hyperlink>
    </w:p>
    <w:p w14:paraId="48CD6E62" w14:textId="75C4D37D" w:rsidR="00E15C39" w:rsidRPr="00D940E1" w:rsidRDefault="00EE0395" w:rsidP="00787306">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lastRenderedPageBreak/>
        <w:t>References</w:t>
      </w:r>
    </w:p>
    <w:bookmarkStart w:id="5" w:name="_Ref99191925"/>
    <w:bookmarkStart w:id="6" w:name="_Ref71549373"/>
    <w:bookmarkStart w:id="7" w:name="_Ref65143491"/>
    <w:bookmarkStart w:id="8" w:name="_Ref174151459"/>
    <w:bookmarkStart w:id="9" w:name="_Ref189809556"/>
    <w:p w14:paraId="11189ECD" w14:textId="4950AB8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5"/>
    </w:p>
    <w:bookmarkStart w:id="10" w:name="_Ref118664307"/>
    <w:bookmarkStart w:id="11" w:name="_Ref118706330"/>
    <w:bookmarkStart w:id="12" w:name="_Ref131598625"/>
    <w:p w14:paraId="2F683C4A" w14:textId="00C2E51C" w:rsidR="00D20DEC" w:rsidRDefault="00897A1C" w:rsidP="00BF1ECE">
      <w:pPr>
        <w:pStyle w:val="Reference"/>
        <w:jc w:val="left"/>
      </w:pPr>
      <w:r>
        <w:fldChar w:fldCharType="begin"/>
      </w:r>
      <w:r w:rsidR="00876DD8">
        <w:instrText>HYPERLINK "https://www.3gpp.org/ftp/tsg_ran/WG1_RL1/TSGR1_112/Docs/R1-2301885.zip"</w:instrText>
      </w:r>
      <w:r>
        <w:fldChar w:fldCharType="separate"/>
      </w:r>
      <w:r w:rsidR="00876DD8">
        <w:rPr>
          <w:rStyle w:val="Hyperlink"/>
        </w:rPr>
        <w:t>R1-2301885</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5807D3">
        <w:t xml:space="preserve">, </w:t>
      </w:r>
      <w:bookmarkEnd w:id="10"/>
      <w:r w:rsidR="00876DD8">
        <w:t>March 2023</w:t>
      </w:r>
      <w:r w:rsidR="00451615">
        <w:t>.</w:t>
      </w:r>
      <w:bookmarkEnd w:id="11"/>
      <w:bookmarkEnd w:id="12"/>
    </w:p>
    <w:bookmarkStart w:id="13" w:name="_Ref131620268"/>
    <w:bookmarkStart w:id="14" w:name="_Ref115439290"/>
    <w:p w14:paraId="31F35CD3" w14:textId="32FC5C91" w:rsidR="00DB0A32" w:rsidRPr="00F90B0A" w:rsidRDefault="00DB0A32" w:rsidP="00BE1AD1">
      <w:pPr>
        <w:pStyle w:val="Reference"/>
        <w:jc w:val="left"/>
        <w:rPr>
          <w:rFonts w:cs="Arial"/>
          <w:szCs w:val="20"/>
        </w:rPr>
      </w:pPr>
      <w:r>
        <w:rPr>
          <w:rFonts w:cs="Arial"/>
          <w:szCs w:val="20"/>
        </w:rPr>
        <w:fldChar w:fldCharType="begin"/>
      </w:r>
      <w:r w:rsidR="00015191">
        <w:rPr>
          <w:rFonts w:cs="Arial"/>
          <w:szCs w:val="20"/>
        </w:rPr>
        <w:instrText>HYPERLINK "https://www.3gpp.org/ftp/tsg_ran/WG2_RL2/TSGR2_123/Docs/R2-2308970.zip"</w:instrText>
      </w:r>
      <w:r>
        <w:rPr>
          <w:rFonts w:cs="Arial"/>
          <w:szCs w:val="20"/>
        </w:rPr>
      </w:r>
      <w:r>
        <w:rPr>
          <w:rFonts w:cs="Arial"/>
          <w:szCs w:val="20"/>
        </w:rPr>
        <w:fldChar w:fldCharType="separate"/>
      </w:r>
      <w:r>
        <w:rPr>
          <w:rStyle w:val="Hyperlink"/>
          <w:rFonts w:cs="Arial"/>
          <w:szCs w:val="20"/>
        </w:rPr>
        <w:t>R2-230</w:t>
      </w:r>
      <w:r w:rsidR="00015191">
        <w:rPr>
          <w:rStyle w:val="Hyperlink"/>
          <w:rFonts w:cs="Arial"/>
          <w:szCs w:val="20"/>
        </w:rPr>
        <w:t>8970</w:t>
      </w:r>
      <w:r>
        <w:rPr>
          <w:rFonts w:cs="Arial"/>
          <w:szCs w:val="20"/>
        </w:rPr>
        <w:fldChar w:fldCharType="end"/>
      </w:r>
      <w:r>
        <w:rPr>
          <w:rFonts w:cs="Arial"/>
          <w:szCs w:val="20"/>
        </w:rPr>
        <w:t>, “</w:t>
      </w:r>
      <w:r w:rsidRPr="00DB0A32">
        <w:rPr>
          <w:rFonts w:cs="Arial"/>
          <w:szCs w:val="20"/>
        </w:rPr>
        <w:t>Report from eRedCap breakout session</w:t>
      </w:r>
      <w:r>
        <w:rPr>
          <w:rFonts w:cs="Arial"/>
          <w:szCs w:val="20"/>
        </w:rPr>
        <w:t>”, Session chair (Ericsson), RAN2#12</w:t>
      </w:r>
      <w:r w:rsidR="002F7C6D">
        <w:rPr>
          <w:rFonts w:cs="Arial"/>
          <w:szCs w:val="20"/>
        </w:rPr>
        <w:t>3</w:t>
      </w:r>
      <w:r>
        <w:rPr>
          <w:rFonts w:cs="Arial"/>
          <w:szCs w:val="20"/>
        </w:rPr>
        <w:t xml:space="preserve">, </w:t>
      </w:r>
      <w:r w:rsidR="002F7C6D">
        <w:rPr>
          <w:rFonts w:cs="Arial"/>
          <w:szCs w:val="20"/>
        </w:rPr>
        <w:t>August</w:t>
      </w:r>
      <w:r>
        <w:rPr>
          <w:rFonts w:cs="Arial"/>
          <w:szCs w:val="20"/>
        </w:rPr>
        <w:t xml:space="preserve"> 202</w:t>
      </w:r>
      <w:r w:rsidR="00021CAB">
        <w:rPr>
          <w:rFonts w:cs="Arial"/>
          <w:szCs w:val="20"/>
        </w:rPr>
        <w:t>3</w:t>
      </w:r>
      <w:r>
        <w:rPr>
          <w:rFonts w:cs="Arial"/>
          <w:szCs w:val="20"/>
        </w:rPr>
        <w:t>.</w:t>
      </w:r>
      <w:bookmarkEnd w:id="13"/>
    </w:p>
    <w:bookmarkStart w:id="15" w:name="_Ref131615118"/>
    <w:bookmarkEnd w:id="14"/>
    <w:p w14:paraId="7226DB41" w14:textId="0108F50C" w:rsidR="00D034D4" w:rsidRPr="00247FF9" w:rsidRDefault="00D034D4" w:rsidP="00D034D4">
      <w:pPr>
        <w:pStyle w:val="Reference"/>
        <w:jc w:val="left"/>
        <w:rPr>
          <w:rFonts w:cs="Arial"/>
          <w:szCs w:val="20"/>
        </w:rPr>
      </w:pPr>
      <w:r>
        <w:fldChar w:fldCharType="begin"/>
      </w:r>
      <w:r w:rsidR="00F3492B">
        <w:instrText>HYPERLINK "https://www.3gpp.org/ftp/Specs/archive/38_series/38.321/38321-h40.zip"</w:instrText>
      </w:r>
      <w:r>
        <w:fldChar w:fldCharType="separate"/>
      </w:r>
      <w:r w:rsidR="00F3492B">
        <w:rPr>
          <w:rStyle w:val="Hyperlink"/>
          <w:rFonts w:cs="Arial"/>
          <w:szCs w:val="20"/>
        </w:rPr>
        <w:t>TS 38.321 V17.4.0</w:t>
      </w:r>
      <w:r>
        <w:rPr>
          <w:rStyle w:val="Hyperlink"/>
          <w:rFonts w:cs="Arial"/>
          <w:szCs w:val="20"/>
        </w:rPr>
        <w:fldChar w:fldCharType="end"/>
      </w:r>
      <w:r>
        <w:rPr>
          <w:rFonts w:cs="Arial"/>
          <w:szCs w:val="20"/>
        </w:rPr>
        <w:t>, “</w:t>
      </w:r>
      <w:r w:rsidRPr="00971BB9">
        <w:rPr>
          <w:rFonts w:cs="Arial"/>
          <w:szCs w:val="20"/>
        </w:rPr>
        <w:t xml:space="preserve">NR; </w:t>
      </w:r>
      <w:r w:rsidR="00F3492B" w:rsidRPr="00F3492B">
        <w:rPr>
          <w:rFonts w:cs="Arial"/>
          <w:szCs w:val="20"/>
        </w:rPr>
        <w:t xml:space="preserve">Medium Access Control (MAC) protocol specification </w:t>
      </w:r>
      <w:r>
        <w:rPr>
          <w:rFonts w:cs="Arial"/>
          <w:szCs w:val="20"/>
        </w:rPr>
        <w:t>(Release 17)”, March 2023.</w:t>
      </w:r>
      <w:bookmarkEnd w:id="6"/>
      <w:bookmarkEnd w:id="7"/>
      <w:bookmarkEnd w:id="8"/>
      <w:bookmarkEnd w:id="9"/>
      <w:bookmarkEnd w:id="15"/>
    </w:p>
    <w:sectPr w:rsidR="00D034D4" w:rsidRPr="00247FF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B9C8" w14:textId="77777777" w:rsidR="00435618" w:rsidRDefault="00435618">
      <w:r>
        <w:separator/>
      </w:r>
    </w:p>
  </w:endnote>
  <w:endnote w:type="continuationSeparator" w:id="0">
    <w:p w14:paraId="158F29F7" w14:textId="77777777" w:rsidR="00435618" w:rsidRDefault="00435618">
      <w:r>
        <w:continuationSeparator/>
      </w:r>
    </w:p>
  </w:endnote>
  <w:endnote w:type="continuationNotice" w:id="1">
    <w:p w14:paraId="1267D586" w14:textId="77777777" w:rsidR="00435618" w:rsidRDefault="00435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본문 C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BDDF" w14:textId="77777777" w:rsidR="00435618" w:rsidRDefault="00435618">
      <w:r>
        <w:separator/>
      </w:r>
    </w:p>
  </w:footnote>
  <w:footnote w:type="continuationSeparator" w:id="0">
    <w:p w14:paraId="656FCABE" w14:textId="77777777" w:rsidR="00435618" w:rsidRDefault="00435618">
      <w:r>
        <w:continuationSeparator/>
      </w:r>
    </w:p>
  </w:footnote>
  <w:footnote w:type="continuationNotice" w:id="1">
    <w:p w14:paraId="0294224D" w14:textId="77777777" w:rsidR="00435618" w:rsidRDefault="00435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35B47"/>
    <w:multiLevelType w:val="hybridMultilevel"/>
    <w:tmpl w:val="EA36C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912"/>
    <w:multiLevelType w:val="hybridMultilevel"/>
    <w:tmpl w:val="5A96B0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1A126365"/>
    <w:multiLevelType w:val="hybridMultilevel"/>
    <w:tmpl w:val="19845EAA"/>
    <w:lvl w:ilvl="0" w:tplc="2000000F">
      <w:start w:val="1"/>
      <w:numFmt w:val="decimal"/>
      <w:lvlText w:val="%1."/>
      <w:lvlJc w:val="left"/>
      <w:pPr>
        <w:ind w:left="720" w:hanging="360"/>
      </w:pPr>
      <w:rPr>
        <w:rFonts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294317"/>
    <w:multiLevelType w:val="hybridMultilevel"/>
    <w:tmpl w:val="34BA351C"/>
    <w:lvl w:ilvl="0" w:tplc="20000001">
      <w:start w:val="1"/>
      <w:numFmt w:val="bullet"/>
      <w:lvlText w:val=""/>
      <w:lvlJc w:val="left"/>
      <w:pPr>
        <w:ind w:left="2023" w:hanging="360"/>
      </w:pPr>
      <w:rPr>
        <w:rFonts w:ascii="Symbol" w:hAnsi="Symbol" w:hint="default"/>
      </w:rPr>
    </w:lvl>
    <w:lvl w:ilvl="1" w:tplc="20000003">
      <w:start w:val="1"/>
      <w:numFmt w:val="bullet"/>
      <w:lvlText w:val="o"/>
      <w:lvlJc w:val="left"/>
      <w:pPr>
        <w:ind w:left="2743" w:hanging="360"/>
      </w:pPr>
      <w:rPr>
        <w:rFonts w:ascii="Courier New" w:hAnsi="Courier New" w:cs="Courier New" w:hint="default"/>
      </w:rPr>
    </w:lvl>
    <w:lvl w:ilvl="2" w:tplc="20000005" w:tentative="1">
      <w:start w:val="1"/>
      <w:numFmt w:val="bullet"/>
      <w:lvlText w:val=""/>
      <w:lvlJc w:val="left"/>
      <w:pPr>
        <w:ind w:left="3463" w:hanging="360"/>
      </w:pPr>
      <w:rPr>
        <w:rFonts w:ascii="Wingdings" w:hAnsi="Wingdings" w:hint="default"/>
      </w:rPr>
    </w:lvl>
    <w:lvl w:ilvl="3" w:tplc="20000001" w:tentative="1">
      <w:start w:val="1"/>
      <w:numFmt w:val="bullet"/>
      <w:lvlText w:val=""/>
      <w:lvlJc w:val="left"/>
      <w:pPr>
        <w:ind w:left="4183" w:hanging="360"/>
      </w:pPr>
      <w:rPr>
        <w:rFonts w:ascii="Symbol" w:hAnsi="Symbol" w:hint="default"/>
      </w:rPr>
    </w:lvl>
    <w:lvl w:ilvl="4" w:tplc="20000003" w:tentative="1">
      <w:start w:val="1"/>
      <w:numFmt w:val="bullet"/>
      <w:lvlText w:val="o"/>
      <w:lvlJc w:val="left"/>
      <w:pPr>
        <w:ind w:left="4903" w:hanging="360"/>
      </w:pPr>
      <w:rPr>
        <w:rFonts w:ascii="Courier New" w:hAnsi="Courier New" w:cs="Courier New" w:hint="default"/>
      </w:rPr>
    </w:lvl>
    <w:lvl w:ilvl="5" w:tplc="20000005" w:tentative="1">
      <w:start w:val="1"/>
      <w:numFmt w:val="bullet"/>
      <w:lvlText w:val=""/>
      <w:lvlJc w:val="left"/>
      <w:pPr>
        <w:ind w:left="5623" w:hanging="360"/>
      </w:pPr>
      <w:rPr>
        <w:rFonts w:ascii="Wingdings" w:hAnsi="Wingdings" w:hint="default"/>
      </w:rPr>
    </w:lvl>
    <w:lvl w:ilvl="6" w:tplc="20000001" w:tentative="1">
      <w:start w:val="1"/>
      <w:numFmt w:val="bullet"/>
      <w:lvlText w:val=""/>
      <w:lvlJc w:val="left"/>
      <w:pPr>
        <w:ind w:left="6343" w:hanging="360"/>
      </w:pPr>
      <w:rPr>
        <w:rFonts w:ascii="Symbol" w:hAnsi="Symbol" w:hint="default"/>
      </w:rPr>
    </w:lvl>
    <w:lvl w:ilvl="7" w:tplc="20000003" w:tentative="1">
      <w:start w:val="1"/>
      <w:numFmt w:val="bullet"/>
      <w:lvlText w:val="o"/>
      <w:lvlJc w:val="left"/>
      <w:pPr>
        <w:ind w:left="7063" w:hanging="360"/>
      </w:pPr>
      <w:rPr>
        <w:rFonts w:ascii="Courier New" w:hAnsi="Courier New" w:cs="Courier New" w:hint="default"/>
      </w:rPr>
    </w:lvl>
    <w:lvl w:ilvl="8" w:tplc="20000005" w:tentative="1">
      <w:start w:val="1"/>
      <w:numFmt w:val="bullet"/>
      <w:lvlText w:val=""/>
      <w:lvlJc w:val="left"/>
      <w:pPr>
        <w:ind w:left="7783" w:hanging="36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775E7"/>
    <w:multiLevelType w:val="hybridMultilevel"/>
    <w:tmpl w:val="8FA8962A"/>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9F1DF1"/>
    <w:multiLevelType w:val="hybridMultilevel"/>
    <w:tmpl w:val="ADF07EB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124A97"/>
    <w:multiLevelType w:val="hybridMultilevel"/>
    <w:tmpl w:val="69F8E05C"/>
    <w:lvl w:ilvl="0" w:tplc="FF6212A4">
      <w:start w:val="1"/>
      <w:numFmt w:val="bullet"/>
      <w:lvlText w:val="-"/>
      <w:lvlJc w:val="left"/>
      <w:pPr>
        <w:ind w:left="720" w:hanging="360"/>
      </w:pPr>
      <w:rPr>
        <w:rFonts w:ascii="Georgia" w:eastAsia="Malgun Gothic" w:hAnsi="Georgia" w:cs="Times New Roman(본문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360676"/>
    <w:multiLevelType w:val="hybridMultilevel"/>
    <w:tmpl w:val="573E3914"/>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7010935">
    <w:abstractNumId w:val="23"/>
  </w:num>
  <w:num w:numId="2" w16cid:durableId="589854732">
    <w:abstractNumId w:val="19"/>
  </w:num>
  <w:num w:numId="3" w16cid:durableId="707683968">
    <w:abstractNumId w:val="0"/>
  </w:num>
  <w:num w:numId="4" w16cid:durableId="391462092">
    <w:abstractNumId w:val="27"/>
  </w:num>
  <w:num w:numId="5" w16cid:durableId="684748645">
    <w:abstractNumId w:val="29"/>
  </w:num>
  <w:num w:numId="6" w16cid:durableId="1307976577">
    <w:abstractNumId w:val="10"/>
  </w:num>
  <w:num w:numId="7" w16cid:durableId="1416322007">
    <w:abstractNumId w:val="14"/>
  </w:num>
  <w:num w:numId="8" w16cid:durableId="324669400">
    <w:abstractNumId w:val="5"/>
  </w:num>
  <w:num w:numId="9" w16cid:durableId="16581980">
    <w:abstractNumId w:val="36"/>
  </w:num>
  <w:num w:numId="10" w16cid:durableId="1543445816">
    <w:abstractNumId w:val="18"/>
  </w:num>
  <w:num w:numId="11" w16cid:durableId="490676182">
    <w:abstractNumId w:val="33"/>
  </w:num>
  <w:num w:numId="12" w16cid:durableId="458184919">
    <w:abstractNumId w:val="16"/>
  </w:num>
  <w:num w:numId="13" w16cid:durableId="1946964182">
    <w:abstractNumId w:val="26"/>
  </w:num>
  <w:num w:numId="14" w16cid:durableId="1435174314">
    <w:abstractNumId w:val="28"/>
  </w:num>
  <w:num w:numId="15" w16cid:durableId="86193184">
    <w:abstractNumId w:val="37"/>
  </w:num>
  <w:num w:numId="16" w16cid:durableId="854197072">
    <w:abstractNumId w:val="17"/>
  </w:num>
  <w:num w:numId="17" w16cid:durableId="1881630806">
    <w:abstractNumId w:val="4"/>
  </w:num>
  <w:num w:numId="18" w16cid:durableId="749887475">
    <w:abstractNumId w:val="13"/>
  </w:num>
  <w:num w:numId="19" w16cid:durableId="2101638688">
    <w:abstractNumId w:val="38"/>
  </w:num>
  <w:num w:numId="20" w16cid:durableId="134879621">
    <w:abstractNumId w:val="6"/>
  </w:num>
  <w:num w:numId="21" w16cid:durableId="727992554">
    <w:abstractNumId w:val="2"/>
  </w:num>
  <w:num w:numId="22" w16cid:durableId="1544174949">
    <w:abstractNumId w:val="40"/>
  </w:num>
  <w:num w:numId="23" w16cid:durableId="1411153204">
    <w:abstractNumId w:val="7"/>
  </w:num>
  <w:num w:numId="24" w16cid:durableId="88357867">
    <w:abstractNumId w:val="25"/>
  </w:num>
  <w:num w:numId="25" w16cid:durableId="1983192496">
    <w:abstractNumId w:val="32"/>
  </w:num>
  <w:num w:numId="26" w16cid:durableId="684786839">
    <w:abstractNumId w:val="22"/>
  </w:num>
  <w:num w:numId="27" w16cid:durableId="1232539287">
    <w:abstractNumId w:val="31"/>
  </w:num>
  <w:num w:numId="28" w16cid:durableId="14622242">
    <w:abstractNumId w:val="20"/>
  </w:num>
  <w:num w:numId="29" w16cid:durableId="39332251">
    <w:abstractNumId w:val="24"/>
  </w:num>
  <w:num w:numId="30" w16cid:durableId="1064793175">
    <w:abstractNumId w:val="3"/>
  </w:num>
  <w:num w:numId="31" w16cid:durableId="302539449">
    <w:abstractNumId w:val="41"/>
  </w:num>
  <w:num w:numId="32" w16cid:durableId="21246622">
    <w:abstractNumId w:val="39"/>
  </w:num>
  <w:num w:numId="33" w16cid:durableId="1664122581">
    <w:abstractNumId w:val="15"/>
  </w:num>
  <w:num w:numId="34" w16cid:durableId="105120611">
    <w:abstractNumId w:val="11"/>
  </w:num>
  <w:num w:numId="35" w16cid:durableId="138422719">
    <w:abstractNumId w:val="8"/>
  </w:num>
  <w:num w:numId="36" w16cid:durableId="1651327728">
    <w:abstractNumId w:val="19"/>
  </w:num>
  <w:num w:numId="37" w16cid:durableId="1106340907">
    <w:abstractNumId w:val="35"/>
  </w:num>
  <w:num w:numId="38" w16cid:durableId="1859125886">
    <w:abstractNumId w:val="30"/>
  </w:num>
  <w:num w:numId="39" w16cid:durableId="478811074">
    <w:abstractNumId w:val="12"/>
  </w:num>
  <w:num w:numId="40" w16cid:durableId="72944783">
    <w:abstractNumId w:val="21"/>
  </w:num>
  <w:num w:numId="41" w16cid:durableId="2116361078">
    <w:abstractNumId w:val="9"/>
  </w:num>
  <w:num w:numId="42" w16cid:durableId="696153406">
    <w:abstractNumId w:val="1"/>
  </w:num>
  <w:num w:numId="43" w16cid:durableId="33746761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81"/>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27"/>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31C"/>
    <w:rsid w:val="00011382"/>
    <w:rsid w:val="0001143D"/>
    <w:rsid w:val="00011478"/>
    <w:rsid w:val="000114EC"/>
    <w:rsid w:val="000115BE"/>
    <w:rsid w:val="000116C1"/>
    <w:rsid w:val="000119EB"/>
    <w:rsid w:val="00011A8C"/>
    <w:rsid w:val="00011B28"/>
    <w:rsid w:val="00011EF7"/>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91"/>
    <w:rsid w:val="000151B0"/>
    <w:rsid w:val="000153C7"/>
    <w:rsid w:val="0001551A"/>
    <w:rsid w:val="000159FA"/>
    <w:rsid w:val="00015A49"/>
    <w:rsid w:val="00015C49"/>
    <w:rsid w:val="00015D15"/>
    <w:rsid w:val="00015F49"/>
    <w:rsid w:val="00015F6A"/>
    <w:rsid w:val="000161C9"/>
    <w:rsid w:val="0001622D"/>
    <w:rsid w:val="000162DD"/>
    <w:rsid w:val="000167FC"/>
    <w:rsid w:val="00016868"/>
    <w:rsid w:val="00016967"/>
    <w:rsid w:val="00016C6A"/>
    <w:rsid w:val="00016CA3"/>
    <w:rsid w:val="00017126"/>
    <w:rsid w:val="00017282"/>
    <w:rsid w:val="00017671"/>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89"/>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B0B"/>
    <w:rsid w:val="00022C8A"/>
    <w:rsid w:val="00022CA0"/>
    <w:rsid w:val="00022CD6"/>
    <w:rsid w:val="00022D8C"/>
    <w:rsid w:val="00022E75"/>
    <w:rsid w:val="00023275"/>
    <w:rsid w:val="000233D8"/>
    <w:rsid w:val="00023621"/>
    <w:rsid w:val="00023665"/>
    <w:rsid w:val="00023719"/>
    <w:rsid w:val="00023793"/>
    <w:rsid w:val="00023961"/>
    <w:rsid w:val="00023A54"/>
    <w:rsid w:val="00023A83"/>
    <w:rsid w:val="00023EA0"/>
    <w:rsid w:val="000240D5"/>
    <w:rsid w:val="0002445A"/>
    <w:rsid w:val="00024569"/>
    <w:rsid w:val="00024671"/>
    <w:rsid w:val="0002479C"/>
    <w:rsid w:val="000247C1"/>
    <w:rsid w:val="000249FB"/>
    <w:rsid w:val="00024A82"/>
    <w:rsid w:val="00024B87"/>
    <w:rsid w:val="00024C30"/>
    <w:rsid w:val="00024F8B"/>
    <w:rsid w:val="000250D3"/>
    <w:rsid w:val="000251DA"/>
    <w:rsid w:val="0002562A"/>
    <w:rsid w:val="00025633"/>
    <w:rsid w:val="0002564D"/>
    <w:rsid w:val="00025861"/>
    <w:rsid w:val="00025E56"/>
    <w:rsid w:val="00025ECA"/>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27FAE"/>
    <w:rsid w:val="00030033"/>
    <w:rsid w:val="0003016A"/>
    <w:rsid w:val="000301AD"/>
    <w:rsid w:val="00030396"/>
    <w:rsid w:val="000303D3"/>
    <w:rsid w:val="0003065F"/>
    <w:rsid w:val="00030886"/>
    <w:rsid w:val="00030922"/>
    <w:rsid w:val="00030B81"/>
    <w:rsid w:val="00031103"/>
    <w:rsid w:val="0003127F"/>
    <w:rsid w:val="00031383"/>
    <w:rsid w:val="00031448"/>
    <w:rsid w:val="00031477"/>
    <w:rsid w:val="000314C5"/>
    <w:rsid w:val="00031616"/>
    <w:rsid w:val="000318A0"/>
    <w:rsid w:val="0003193C"/>
    <w:rsid w:val="00031A95"/>
    <w:rsid w:val="00031D8D"/>
    <w:rsid w:val="00031E6B"/>
    <w:rsid w:val="000321A1"/>
    <w:rsid w:val="00032346"/>
    <w:rsid w:val="000323B9"/>
    <w:rsid w:val="000325B8"/>
    <w:rsid w:val="0003284F"/>
    <w:rsid w:val="00032890"/>
    <w:rsid w:val="00032C4D"/>
    <w:rsid w:val="00032E0E"/>
    <w:rsid w:val="00032EC6"/>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C4F"/>
    <w:rsid w:val="00047D6A"/>
    <w:rsid w:val="00050002"/>
    <w:rsid w:val="00050287"/>
    <w:rsid w:val="00050449"/>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3B9"/>
    <w:rsid w:val="000534E3"/>
    <w:rsid w:val="0005375E"/>
    <w:rsid w:val="0005399F"/>
    <w:rsid w:val="00053B2C"/>
    <w:rsid w:val="00054041"/>
    <w:rsid w:val="00054075"/>
    <w:rsid w:val="0005408A"/>
    <w:rsid w:val="000540AA"/>
    <w:rsid w:val="00054303"/>
    <w:rsid w:val="00054356"/>
    <w:rsid w:val="00054509"/>
    <w:rsid w:val="0005486F"/>
    <w:rsid w:val="00055072"/>
    <w:rsid w:val="000550E9"/>
    <w:rsid w:val="000551A4"/>
    <w:rsid w:val="000551E6"/>
    <w:rsid w:val="0005547C"/>
    <w:rsid w:val="000554B8"/>
    <w:rsid w:val="00055651"/>
    <w:rsid w:val="000556BF"/>
    <w:rsid w:val="0005606A"/>
    <w:rsid w:val="0005654A"/>
    <w:rsid w:val="00056981"/>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61F"/>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ADB"/>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52"/>
    <w:rsid w:val="00083161"/>
    <w:rsid w:val="00083339"/>
    <w:rsid w:val="00083939"/>
    <w:rsid w:val="00083A09"/>
    <w:rsid w:val="00083ACD"/>
    <w:rsid w:val="00083B7C"/>
    <w:rsid w:val="00083F1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72"/>
    <w:rsid w:val="000853BE"/>
    <w:rsid w:val="0008554E"/>
    <w:rsid w:val="000855EB"/>
    <w:rsid w:val="000857D0"/>
    <w:rsid w:val="000859C8"/>
    <w:rsid w:val="00085B52"/>
    <w:rsid w:val="00085CB6"/>
    <w:rsid w:val="00085EC3"/>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19F"/>
    <w:rsid w:val="0009143A"/>
    <w:rsid w:val="000914EC"/>
    <w:rsid w:val="00091557"/>
    <w:rsid w:val="0009155A"/>
    <w:rsid w:val="000916BE"/>
    <w:rsid w:val="00091713"/>
    <w:rsid w:val="00091857"/>
    <w:rsid w:val="00091B1D"/>
    <w:rsid w:val="00091C71"/>
    <w:rsid w:val="00091D3B"/>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D4"/>
    <w:rsid w:val="00093245"/>
    <w:rsid w:val="000932C4"/>
    <w:rsid w:val="00093474"/>
    <w:rsid w:val="000934A0"/>
    <w:rsid w:val="0009351D"/>
    <w:rsid w:val="0009354E"/>
    <w:rsid w:val="00093560"/>
    <w:rsid w:val="00093DA0"/>
    <w:rsid w:val="00093DF5"/>
    <w:rsid w:val="00093F5C"/>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BF5"/>
    <w:rsid w:val="000A0C44"/>
    <w:rsid w:val="000A0C4D"/>
    <w:rsid w:val="000A0DE9"/>
    <w:rsid w:val="000A0FDB"/>
    <w:rsid w:val="000A100C"/>
    <w:rsid w:val="000A145F"/>
    <w:rsid w:val="000A17DE"/>
    <w:rsid w:val="000A17F9"/>
    <w:rsid w:val="000A1B7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A39"/>
    <w:rsid w:val="000A6B5D"/>
    <w:rsid w:val="000A6B73"/>
    <w:rsid w:val="000A6C89"/>
    <w:rsid w:val="000A6E28"/>
    <w:rsid w:val="000A6EE3"/>
    <w:rsid w:val="000A74BD"/>
    <w:rsid w:val="000A74D9"/>
    <w:rsid w:val="000A756C"/>
    <w:rsid w:val="000A75DA"/>
    <w:rsid w:val="000A7BA8"/>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7B"/>
    <w:rsid w:val="000B1D85"/>
    <w:rsid w:val="000B1D98"/>
    <w:rsid w:val="000B1EAE"/>
    <w:rsid w:val="000B1F81"/>
    <w:rsid w:val="000B20AB"/>
    <w:rsid w:val="000B20C7"/>
    <w:rsid w:val="000B20EF"/>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98"/>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7EC"/>
    <w:rsid w:val="000C37F5"/>
    <w:rsid w:val="000C38BC"/>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30C"/>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877"/>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32"/>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3D92"/>
    <w:rsid w:val="000E4480"/>
    <w:rsid w:val="000E44B9"/>
    <w:rsid w:val="000E45ED"/>
    <w:rsid w:val="000E46A9"/>
    <w:rsid w:val="000E488A"/>
    <w:rsid w:val="000E4D8A"/>
    <w:rsid w:val="000E4DF1"/>
    <w:rsid w:val="000E5329"/>
    <w:rsid w:val="000E5502"/>
    <w:rsid w:val="000E5597"/>
    <w:rsid w:val="000E5689"/>
    <w:rsid w:val="000E56B4"/>
    <w:rsid w:val="000E5962"/>
    <w:rsid w:val="000E5970"/>
    <w:rsid w:val="000E5A24"/>
    <w:rsid w:val="000E5CB7"/>
    <w:rsid w:val="000E5E15"/>
    <w:rsid w:val="000E5F5F"/>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5B1"/>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660"/>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4CE"/>
    <w:rsid w:val="00104754"/>
    <w:rsid w:val="0010495B"/>
    <w:rsid w:val="00104A03"/>
    <w:rsid w:val="00104E2D"/>
    <w:rsid w:val="0010528C"/>
    <w:rsid w:val="0010539F"/>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B0E"/>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875"/>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90F"/>
    <w:rsid w:val="00112957"/>
    <w:rsid w:val="001129CC"/>
    <w:rsid w:val="00112B21"/>
    <w:rsid w:val="00112EF1"/>
    <w:rsid w:val="00113099"/>
    <w:rsid w:val="00113756"/>
    <w:rsid w:val="001138F1"/>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C27"/>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736"/>
    <w:rsid w:val="00124756"/>
    <w:rsid w:val="001247F1"/>
    <w:rsid w:val="00124B5D"/>
    <w:rsid w:val="00124D3A"/>
    <w:rsid w:val="00124D8C"/>
    <w:rsid w:val="00124DE6"/>
    <w:rsid w:val="00124FC6"/>
    <w:rsid w:val="00125274"/>
    <w:rsid w:val="0012532D"/>
    <w:rsid w:val="00125462"/>
    <w:rsid w:val="0012546E"/>
    <w:rsid w:val="0012549B"/>
    <w:rsid w:val="00125627"/>
    <w:rsid w:val="00125688"/>
    <w:rsid w:val="00125714"/>
    <w:rsid w:val="001257FD"/>
    <w:rsid w:val="00125BC2"/>
    <w:rsid w:val="00125C27"/>
    <w:rsid w:val="00125D63"/>
    <w:rsid w:val="00125F54"/>
    <w:rsid w:val="00126496"/>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3BE"/>
    <w:rsid w:val="001368CF"/>
    <w:rsid w:val="001369BE"/>
    <w:rsid w:val="00136C07"/>
    <w:rsid w:val="00136CC9"/>
    <w:rsid w:val="00136DD4"/>
    <w:rsid w:val="00136F86"/>
    <w:rsid w:val="00137002"/>
    <w:rsid w:val="001371DB"/>
    <w:rsid w:val="0013722B"/>
    <w:rsid w:val="0013767E"/>
    <w:rsid w:val="0013783F"/>
    <w:rsid w:val="00137AB5"/>
    <w:rsid w:val="00137D97"/>
    <w:rsid w:val="00137F0B"/>
    <w:rsid w:val="00140107"/>
    <w:rsid w:val="0014023A"/>
    <w:rsid w:val="001402DE"/>
    <w:rsid w:val="0014046A"/>
    <w:rsid w:val="001404E4"/>
    <w:rsid w:val="001404E9"/>
    <w:rsid w:val="00140502"/>
    <w:rsid w:val="001407C1"/>
    <w:rsid w:val="001408C2"/>
    <w:rsid w:val="00140900"/>
    <w:rsid w:val="00140ACC"/>
    <w:rsid w:val="00140B0D"/>
    <w:rsid w:val="00140D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F0D"/>
    <w:rsid w:val="00143F67"/>
    <w:rsid w:val="001441A8"/>
    <w:rsid w:val="0014425D"/>
    <w:rsid w:val="00144534"/>
    <w:rsid w:val="00144669"/>
    <w:rsid w:val="00144744"/>
    <w:rsid w:val="001447BD"/>
    <w:rsid w:val="0014499C"/>
    <w:rsid w:val="001449EF"/>
    <w:rsid w:val="001449F3"/>
    <w:rsid w:val="00144B6E"/>
    <w:rsid w:val="00144B80"/>
    <w:rsid w:val="0014504B"/>
    <w:rsid w:val="00145278"/>
    <w:rsid w:val="001452C5"/>
    <w:rsid w:val="00145391"/>
    <w:rsid w:val="001453C6"/>
    <w:rsid w:val="0014552D"/>
    <w:rsid w:val="0014577D"/>
    <w:rsid w:val="001457AD"/>
    <w:rsid w:val="001457E7"/>
    <w:rsid w:val="001459C4"/>
    <w:rsid w:val="001459D5"/>
    <w:rsid w:val="00145A92"/>
    <w:rsid w:val="00145EF4"/>
    <w:rsid w:val="00146294"/>
    <w:rsid w:val="00146C87"/>
    <w:rsid w:val="00146CBD"/>
    <w:rsid w:val="00147298"/>
    <w:rsid w:val="001473AB"/>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AA"/>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CB"/>
    <w:rsid w:val="00163539"/>
    <w:rsid w:val="00163572"/>
    <w:rsid w:val="001636FC"/>
    <w:rsid w:val="001638B5"/>
    <w:rsid w:val="00163937"/>
    <w:rsid w:val="00163965"/>
    <w:rsid w:val="00163C19"/>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4F2"/>
    <w:rsid w:val="001717AF"/>
    <w:rsid w:val="0017182B"/>
    <w:rsid w:val="00171A01"/>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7035"/>
    <w:rsid w:val="001771D6"/>
    <w:rsid w:val="0017738D"/>
    <w:rsid w:val="00177411"/>
    <w:rsid w:val="001774C8"/>
    <w:rsid w:val="0017769A"/>
    <w:rsid w:val="0017771F"/>
    <w:rsid w:val="001778AA"/>
    <w:rsid w:val="0017799A"/>
    <w:rsid w:val="00177AC5"/>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08"/>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DD8"/>
    <w:rsid w:val="00186E1D"/>
    <w:rsid w:val="00187051"/>
    <w:rsid w:val="001871F3"/>
    <w:rsid w:val="00187C50"/>
    <w:rsid w:val="00187D05"/>
    <w:rsid w:val="00187DF9"/>
    <w:rsid w:val="001904E4"/>
    <w:rsid w:val="00190678"/>
    <w:rsid w:val="001907C4"/>
    <w:rsid w:val="00190AC1"/>
    <w:rsid w:val="00190DFD"/>
    <w:rsid w:val="00190F2B"/>
    <w:rsid w:val="00190F5B"/>
    <w:rsid w:val="0019104F"/>
    <w:rsid w:val="001912A4"/>
    <w:rsid w:val="00191503"/>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7E8"/>
    <w:rsid w:val="0019387F"/>
    <w:rsid w:val="00193924"/>
    <w:rsid w:val="001939DC"/>
    <w:rsid w:val="001939EC"/>
    <w:rsid w:val="001939F9"/>
    <w:rsid w:val="00193A8C"/>
    <w:rsid w:val="00193E70"/>
    <w:rsid w:val="00193EDB"/>
    <w:rsid w:val="00193F02"/>
    <w:rsid w:val="0019404D"/>
    <w:rsid w:val="001944C5"/>
    <w:rsid w:val="0019487C"/>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6F4"/>
    <w:rsid w:val="001A4858"/>
    <w:rsid w:val="001A487B"/>
    <w:rsid w:val="001A498C"/>
    <w:rsid w:val="001A49CA"/>
    <w:rsid w:val="001A4DA7"/>
    <w:rsid w:val="001A50E4"/>
    <w:rsid w:val="001A51DA"/>
    <w:rsid w:val="001A531F"/>
    <w:rsid w:val="001A542F"/>
    <w:rsid w:val="001A54FB"/>
    <w:rsid w:val="001A57B2"/>
    <w:rsid w:val="001A57C4"/>
    <w:rsid w:val="001A57E5"/>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6E4"/>
    <w:rsid w:val="001A7957"/>
    <w:rsid w:val="001A7A15"/>
    <w:rsid w:val="001A7A42"/>
    <w:rsid w:val="001A7AF1"/>
    <w:rsid w:val="001A7C27"/>
    <w:rsid w:val="001A7D45"/>
    <w:rsid w:val="001B00CD"/>
    <w:rsid w:val="001B01A8"/>
    <w:rsid w:val="001B0218"/>
    <w:rsid w:val="001B034D"/>
    <w:rsid w:val="001B065B"/>
    <w:rsid w:val="001B07DB"/>
    <w:rsid w:val="001B0B30"/>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7"/>
    <w:rsid w:val="001B23A7"/>
    <w:rsid w:val="001B23E5"/>
    <w:rsid w:val="001B265C"/>
    <w:rsid w:val="001B270D"/>
    <w:rsid w:val="001B295D"/>
    <w:rsid w:val="001B2C2F"/>
    <w:rsid w:val="001B2C7F"/>
    <w:rsid w:val="001B2D16"/>
    <w:rsid w:val="001B301A"/>
    <w:rsid w:val="001B304E"/>
    <w:rsid w:val="001B30AB"/>
    <w:rsid w:val="001B30D7"/>
    <w:rsid w:val="001B341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5F8D"/>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85E"/>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268"/>
    <w:rsid w:val="001C38B8"/>
    <w:rsid w:val="001C39FA"/>
    <w:rsid w:val="001C3A49"/>
    <w:rsid w:val="001C3B23"/>
    <w:rsid w:val="001C3B31"/>
    <w:rsid w:val="001C3C5E"/>
    <w:rsid w:val="001C3CF9"/>
    <w:rsid w:val="001C3D2A"/>
    <w:rsid w:val="001C3FC6"/>
    <w:rsid w:val="001C400D"/>
    <w:rsid w:val="001C4057"/>
    <w:rsid w:val="001C42A7"/>
    <w:rsid w:val="001C45D6"/>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F4A"/>
    <w:rsid w:val="001E1407"/>
    <w:rsid w:val="001E165F"/>
    <w:rsid w:val="001E18B3"/>
    <w:rsid w:val="001E1BD1"/>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4D6"/>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CA3"/>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9F4"/>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6B9D"/>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57"/>
    <w:rsid w:val="002037B5"/>
    <w:rsid w:val="00203BF1"/>
    <w:rsid w:val="00203F96"/>
    <w:rsid w:val="00203FD7"/>
    <w:rsid w:val="0020409A"/>
    <w:rsid w:val="002040DF"/>
    <w:rsid w:val="002042F2"/>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615"/>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86"/>
    <w:rsid w:val="002121C8"/>
    <w:rsid w:val="0021227E"/>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47"/>
    <w:rsid w:val="00221BFC"/>
    <w:rsid w:val="00221C3B"/>
    <w:rsid w:val="00221C93"/>
    <w:rsid w:val="00221EA6"/>
    <w:rsid w:val="00221F20"/>
    <w:rsid w:val="00221FB0"/>
    <w:rsid w:val="00221FDF"/>
    <w:rsid w:val="002221E1"/>
    <w:rsid w:val="002221F7"/>
    <w:rsid w:val="002222AA"/>
    <w:rsid w:val="002224DB"/>
    <w:rsid w:val="0022255F"/>
    <w:rsid w:val="00222747"/>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4BD"/>
    <w:rsid w:val="002265C6"/>
    <w:rsid w:val="00226626"/>
    <w:rsid w:val="0022669D"/>
    <w:rsid w:val="002267F2"/>
    <w:rsid w:val="00226837"/>
    <w:rsid w:val="0022683A"/>
    <w:rsid w:val="00226861"/>
    <w:rsid w:val="002268AC"/>
    <w:rsid w:val="0022699C"/>
    <w:rsid w:val="00226B5B"/>
    <w:rsid w:val="00226BF4"/>
    <w:rsid w:val="00226C90"/>
    <w:rsid w:val="00227417"/>
    <w:rsid w:val="002276EF"/>
    <w:rsid w:val="002278B8"/>
    <w:rsid w:val="002279AE"/>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E4"/>
    <w:rsid w:val="00231E15"/>
    <w:rsid w:val="00231E70"/>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DBE"/>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98E"/>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DD6"/>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16"/>
    <w:rsid w:val="00262A7B"/>
    <w:rsid w:val="00262BF5"/>
    <w:rsid w:val="00262C04"/>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C7"/>
    <w:rsid w:val="002746F3"/>
    <w:rsid w:val="002748FC"/>
    <w:rsid w:val="00274B7B"/>
    <w:rsid w:val="00274B81"/>
    <w:rsid w:val="00275131"/>
    <w:rsid w:val="002752E7"/>
    <w:rsid w:val="00275732"/>
    <w:rsid w:val="00275791"/>
    <w:rsid w:val="002759CA"/>
    <w:rsid w:val="00275AC5"/>
    <w:rsid w:val="00275B1D"/>
    <w:rsid w:val="00276071"/>
    <w:rsid w:val="002762A2"/>
    <w:rsid w:val="0027635B"/>
    <w:rsid w:val="0027636D"/>
    <w:rsid w:val="002764A3"/>
    <w:rsid w:val="002766FD"/>
    <w:rsid w:val="00276745"/>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39D"/>
    <w:rsid w:val="00280598"/>
    <w:rsid w:val="002805F5"/>
    <w:rsid w:val="0028066C"/>
    <w:rsid w:val="00280731"/>
    <w:rsid w:val="00280751"/>
    <w:rsid w:val="0028094F"/>
    <w:rsid w:val="0028096F"/>
    <w:rsid w:val="002809A1"/>
    <w:rsid w:val="00280B33"/>
    <w:rsid w:val="00280BB8"/>
    <w:rsid w:val="002810E3"/>
    <w:rsid w:val="0028126D"/>
    <w:rsid w:val="00281613"/>
    <w:rsid w:val="002816C5"/>
    <w:rsid w:val="002816D6"/>
    <w:rsid w:val="00281A43"/>
    <w:rsid w:val="00281BEB"/>
    <w:rsid w:val="00281EA2"/>
    <w:rsid w:val="00281EF6"/>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9F"/>
    <w:rsid w:val="00284A05"/>
    <w:rsid w:val="00284A60"/>
    <w:rsid w:val="00284ADF"/>
    <w:rsid w:val="00284B84"/>
    <w:rsid w:val="002850DE"/>
    <w:rsid w:val="00285122"/>
    <w:rsid w:val="00285540"/>
    <w:rsid w:val="002855A1"/>
    <w:rsid w:val="002855AE"/>
    <w:rsid w:val="00285604"/>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39"/>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641"/>
    <w:rsid w:val="002B170C"/>
    <w:rsid w:val="002B17DB"/>
    <w:rsid w:val="002B18DF"/>
    <w:rsid w:val="002B1B5A"/>
    <w:rsid w:val="002B1D94"/>
    <w:rsid w:val="002B2219"/>
    <w:rsid w:val="002B2268"/>
    <w:rsid w:val="002B2364"/>
    <w:rsid w:val="002B2465"/>
    <w:rsid w:val="002B24D6"/>
    <w:rsid w:val="002B24FA"/>
    <w:rsid w:val="002B25D2"/>
    <w:rsid w:val="002B26BD"/>
    <w:rsid w:val="002B26C1"/>
    <w:rsid w:val="002B2A48"/>
    <w:rsid w:val="002B2E3C"/>
    <w:rsid w:val="002B2F9D"/>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0E"/>
    <w:rsid w:val="002B6929"/>
    <w:rsid w:val="002B6A63"/>
    <w:rsid w:val="002B6AF7"/>
    <w:rsid w:val="002B6DC9"/>
    <w:rsid w:val="002B6F27"/>
    <w:rsid w:val="002B707D"/>
    <w:rsid w:val="002B71BA"/>
    <w:rsid w:val="002B74B4"/>
    <w:rsid w:val="002B74FA"/>
    <w:rsid w:val="002B762F"/>
    <w:rsid w:val="002B78CE"/>
    <w:rsid w:val="002B7917"/>
    <w:rsid w:val="002B7ED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5EE9"/>
    <w:rsid w:val="002C5EFA"/>
    <w:rsid w:val="002C6097"/>
    <w:rsid w:val="002C6E5B"/>
    <w:rsid w:val="002C6EA7"/>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1C3"/>
    <w:rsid w:val="002D1738"/>
    <w:rsid w:val="002D1A60"/>
    <w:rsid w:val="002D1BE9"/>
    <w:rsid w:val="002D209D"/>
    <w:rsid w:val="002D20F2"/>
    <w:rsid w:val="002D2618"/>
    <w:rsid w:val="002D26A6"/>
    <w:rsid w:val="002D26BC"/>
    <w:rsid w:val="002D2720"/>
    <w:rsid w:val="002D278E"/>
    <w:rsid w:val="002D2915"/>
    <w:rsid w:val="002D29F9"/>
    <w:rsid w:val="002D2A2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4A"/>
    <w:rsid w:val="002D405E"/>
    <w:rsid w:val="002D4092"/>
    <w:rsid w:val="002D411F"/>
    <w:rsid w:val="002D43A3"/>
    <w:rsid w:val="002D43D5"/>
    <w:rsid w:val="002D45A3"/>
    <w:rsid w:val="002D479F"/>
    <w:rsid w:val="002D484F"/>
    <w:rsid w:val="002D48B0"/>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887"/>
    <w:rsid w:val="002E0900"/>
    <w:rsid w:val="002E0970"/>
    <w:rsid w:val="002E0A0C"/>
    <w:rsid w:val="002E0A7A"/>
    <w:rsid w:val="002E0C37"/>
    <w:rsid w:val="002E0D3A"/>
    <w:rsid w:val="002E0E8B"/>
    <w:rsid w:val="002E0EE2"/>
    <w:rsid w:val="002E0FA1"/>
    <w:rsid w:val="002E115E"/>
    <w:rsid w:val="002E123F"/>
    <w:rsid w:val="002E128C"/>
    <w:rsid w:val="002E1584"/>
    <w:rsid w:val="002E170C"/>
    <w:rsid w:val="002E17F2"/>
    <w:rsid w:val="002E187D"/>
    <w:rsid w:val="002E1F4C"/>
    <w:rsid w:val="002E2081"/>
    <w:rsid w:val="002E20E3"/>
    <w:rsid w:val="002E2168"/>
    <w:rsid w:val="002E2215"/>
    <w:rsid w:val="002E2533"/>
    <w:rsid w:val="002E25AB"/>
    <w:rsid w:val="002E260F"/>
    <w:rsid w:val="002E26F7"/>
    <w:rsid w:val="002E27ED"/>
    <w:rsid w:val="002E2813"/>
    <w:rsid w:val="002E28C2"/>
    <w:rsid w:val="002E2BE0"/>
    <w:rsid w:val="002E2DA8"/>
    <w:rsid w:val="002E2E18"/>
    <w:rsid w:val="002E3006"/>
    <w:rsid w:val="002E304A"/>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080"/>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2A4"/>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C6D"/>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BCA"/>
    <w:rsid w:val="00300C37"/>
    <w:rsid w:val="00300DBA"/>
    <w:rsid w:val="00300DD1"/>
    <w:rsid w:val="00300F4D"/>
    <w:rsid w:val="003010A6"/>
    <w:rsid w:val="00301725"/>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99E"/>
    <w:rsid w:val="00303AB4"/>
    <w:rsid w:val="00303CC0"/>
    <w:rsid w:val="00303D3C"/>
    <w:rsid w:val="00303E2C"/>
    <w:rsid w:val="00303FAC"/>
    <w:rsid w:val="003040AC"/>
    <w:rsid w:val="00304124"/>
    <w:rsid w:val="00304251"/>
    <w:rsid w:val="00304275"/>
    <w:rsid w:val="003047A3"/>
    <w:rsid w:val="003047D0"/>
    <w:rsid w:val="00304A82"/>
    <w:rsid w:val="00304D6A"/>
    <w:rsid w:val="00304D6D"/>
    <w:rsid w:val="00304F03"/>
    <w:rsid w:val="00304FB4"/>
    <w:rsid w:val="0030501F"/>
    <w:rsid w:val="0030519F"/>
    <w:rsid w:val="00305323"/>
    <w:rsid w:val="00305569"/>
    <w:rsid w:val="00305723"/>
    <w:rsid w:val="00305ADF"/>
    <w:rsid w:val="00305BEB"/>
    <w:rsid w:val="0030614A"/>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3D"/>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D14"/>
    <w:rsid w:val="00327E89"/>
    <w:rsid w:val="00327E8E"/>
    <w:rsid w:val="00327F32"/>
    <w:rsid w:val="00330276"/>
    <w:rsid w:val="003304EF"/>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A88"/>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2C8"/>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87"/>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704"/>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C4D"/>
    <w:rsid w:val="00370DE3"/>
    <w:rsid w:val="00370E47"/>
    <w:rsid w:val="003710E5"/>
    <w:rsid w:val="00371223"/>
    <w:rsid w:val="00371680"/>
    <w:rsid w:val="0037171C"/>
    <w:rsid w:val="00371A9C"/>
    <w:rsid w:val="0037206D"/>
    <w:rsid w:val="0037232C"/>
    <w:rsid w:val="00372342"/>
    <w:rsid w:val="003724AB"/>
    <w:rsid w:val="003726C8"/>
    <w:rsid w:val="0037277D"/>
    <w:rsid w:val="0037286D"/>
    <w:rsid w:val="00372AC1"/>
    <w:rsid w:val="00372B41"/>
    <w:rsid w:val="00372BBD"/>
    <w:rsid w:val="00372E8A"/>
    <w:rsid w:val="00372EE6"/>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97D"/>
    <w:rsid w:val="00374B0B"/>
    <w:rsid w:val="003751B5"/>
    <w:rsid w:val="003752DF"/>
    <w:rsid w:val="003754E9"/>
    <w:rsid w:val="00375804"/>
    <w:rsid w:val="0037597C"/>
    <w:rsid w:val="003759B8"/>
    <w:rsid w:val="00375B48"/>
    <w:rsid w:val="00375B9D"/>
    <w:rsid w:val="00375CC1"/>
    <w:rsid w:val="00375CC3"/>
    <w:rsid w:val="00375E89"/>
    <w:rsid w:val="0037627E"/>
    <w:rsid w:val="003762B0"/>
    <w:rsid w:val="0037635B"/>
    <w:rsid w:val="003763C3"/>
    <w:rsid w:val="0037642B"/>
    <w:rsid w:val="00376477"/>
    <w:rsid w:val="00376494"/>
    <w:rsid w:val="00376698"/>
    <w:rsid w:val="003766E4"/>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4F9"/>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6EF"/>
    <w:rsid w:val="003849F4"/>
    <w:rsid w:val="00384DCD"/>
    <w:rsid w:val="00384F8D"/>
    <w:rsid w:val="0038526C"/>
    <w:rsid w:val="003852F2"/>
    <w:rsid w:val="003853FC"/>
    <w:rsid w:val="00385766"/>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97"/>
    <w:rsid w:val="003908C3"/>
    <w:rsid w:val="00390B83"/>
    <w:rsid w:val="00390B9A"/>
    <w:rsid w:val="00390BBF"/>
    <w:rsid w:val="00390D0B"/>
    <w:rsid w:val="00390D51"/>
    <w:rsid w:val="00390E7F"/>
    <w:rsid w:val="00390E9C"/>
    <w:rsid w:val="0039105F"/>
    <w:rsid w:val="003910BE"/>
    <w:rsid w:val="00391309"/>
    <w:rsid w:val="00391320"/>
    <w:rsid w:val="00391546"/>
    <w:rsid w:val="00391714"/>
    <w:rsid w:val="003919C0"/>
    <w:rsid w:val="003919F2"/>
    <w:rsid w:val="00391A9A"/>
    <w:rsid w:val="00391B68"/>
    <w:rsid w:val="00391D59"/>
    <w:rsid w:val="00391E03"/>
    <w:rsid w:val="00391F15"/>
    <w:rsid w:val="00391FE5"/>
    <w:rsid w:val="0039212C"/>
    <w:rsid w:val="003921F6"/>
    <w:rsid w:val="003922F5"/>
    <w:rsid w:val="003926D4"/>
    <w:rsid w:val="00392758"/>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7FF"/>
    <w:rsid w:val="0039498B"/>
    <w:rsid w:val="00394BDC"/>
    <w:rsid w:val="00395385"/>
    <w:rsid w:val="003953B9"/>
    <w:rsid w:val="00395401"/>
    <w:rsid w:val="0039540B"/>
    <w:rsid w:val="00395494"/>
    <w:rsid w:val="003956B8"/>
    <w:rsid w:val="0039589A"/>
    <w:rsid w:val="00395A06"/>
    <w:rsid w:val="00395A58"/>
    <w:rsid w:val="00395CF2"/>
    <w:rsid w:val="00395ECF"/>
    <w:rsid w:val="00395FB1"/>
    <w:rsid w:val="0039611E"/>
    <w:rsid w:val="00396376"/>
    <w:rsid w:val="00396379"/>
    <w:rsid w:val="003966D6"/>
    <w:rsid w:val="00396856"/>
    <w:rsid w:val="003969FA"/>
    <w:rsid w:val="00396A2E"/>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077"/>
    <w:rsid w:val="003A125F"/>
    <w:rsid w:val="003A14BF"/>
    <w:rsid w:val="003A1568"/>
    <w:rsid w:val="003A1660"/>
    <w:rsid w:val="003A1859"/>
    <w:rsid w:val="003A19E5"/>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4CE"/>
    <w:rsid w:val="003A66BC"/>
    <w:rsid w:val="003A66DB"/>
    <w:rsid w:val="003A6762"/>
    <w:rsid w:val="003A684B"/>
    <w:rsid w:val="003A687D"/>
    <w:rsid w:val="003A69D1"/>
    <w:rsid w:val="003A6BAC"/>
    <w:rsid w:val="003A6DF9"/>
    <w:rsid w:val="003A70A4"/>
    <w:rsid w:val="003A70FA"/>
    <w:rsid w:val="003A713D"/>
    <w:rsid w:val="003A725D"/>
    <w:rsid w:val="003A7718"/>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E54"/>
    <w:rsid w:val="003B6E59"/>
    <w:rsid w:val="003B6ECA"/>
    <w:rsid w:val="003B6F8D"/>
    <w:rsid w:val="003B6FA0"/>
    <w:rsid w:val="003B74CA"/>
    <w:rsid w:val="003B75D6"/>
    <w:rsid w:val="003B78F4"/>
    <w:rsid w:val="003B7A4A"/>
    <w:rsid w:val="003B7E4F"/>
    <w:rsid w:val="003B7F45"/>
    <w:rsid w:val="003B7F66"/>
    <w:rsid w:val="003B7FE5"/>
    <w:rsid w:val="003C0063"/>
    <w:rsid w:val="003C0445"/>
    <w:rsid w:val="003C05B0"/>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304"/>
    <w:rsid w:val="003C68AF"/>
    <w:rsid w:val="003C69EF"/>
    <w:rsid w:val="003C6AE6"/>
    <w:rsid w:val="003C7173"/>
    <w:rsid w:val="003C7274"/>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FBF"/>
    <w:rsid w:val="003D3002"/>
    <w:rsid w:val="003D30F7"/>
    <w:rsid w:val="003D3109"/>
    <w:rsid w:val="003D322A"/>
    <w:rsid w:val="003D3371"/>
    <w:rsid w:val="003D3616"/>
    <w:rsid w:val="003D37FB"/>
    <w:rsid w:val="003D3853"/>
    <w:rsid w:val="003D3C45"/>
    <w:rsid w:val="003D4605"/>
    <w:rsid w:val="003D4678"/>
    <w:rsid w:val="003D478F"/>
    <w:rsid w:val="003D4D74"/>
    <w:rsid w:val="003D4F03"/>
    <w:rsid w:val="003D5055"/>
    <w:rsid w:val="003D5110"/>
    <w:rsid w:val="003D52F6"/>
    <w:rsid w:val="003D5388"/>
    <w:rsid w:val="003D5792"/>
    <w:rsid w:val="003D5834"/>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8E0"/>
    <w:rsid w:val="003E09F4"/>
    <w:rsid w:val="003E0A53"/>
    <w:rsid w:val="003E0D50"/>
    <w:rsid w:val="003E0EB2"/>
    <w:rsid w:val="003E0FCC"/>
    <w:rsid w:val="003E119C"/>
    <w:rsid w:val="003E11A2"/>
    <w:rsid w:val="003E13D1"/>
    <w:rsid w:val="003E15FA"/>
    <w:rsid w:val="003E168B"/>
    <w:rsid w:val="003E17DD"/>
    <w:rsid w:val="003E1843"/>
    <w:rsid w:val="003E1C7B"/>
    <w:rsid w:val="003E1E0A"/>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557"/>
    <w:rsid w:val="003E45E6"/>
    <w:rsid w:val="003E48A1"/>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1C"/>
    <w:rsid w:val="003F13A2"/>
    <w:rsid w:val="003F175A"/>
    <w:rsid w:val="003F17CB"/>
    <w:rsid w:val="003F1854"/>
    <w:rsid w:val="003F19F0"/>
    <w:rsid w:val="003F1CEE"/>
    <w:rsid w:val="003F1DB0"/>
    <w:rsid w:val="003F1F7E"/>
    <w:rsid w:val="003F22B7"/>
    <w:rsid w:val="003F234F"/>
    <w:rsid w:val="003F2552"/>
    <w:rsid w:val="003F2881"/>
    <w:rsid w:val="003F2A5D"/>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EB"/>
    <w:rsid w:val="003F4480"/>
    <w:rsid w:val="003F4715"/>
    <w:rsid w:val="003F4836"/>
    <w:rsid w:val="003F4F6D"/>
    <w:rsid w:val="003F4F8E"/>
    <w:rsid w:val="003F4FE6"/>
    <w:rsid w:val="003F510F"/>
    <w:rsid w:val="003F52B9"/>
    <w:rsid w:val="003F54B4"/>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45E"/>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1BA"/>
    <w:rsid w:val="0041223A"/>
    <w:rsid w:val="00412307"/>
    <w:rsid w:val="004123C2"/>
    <w:rsid w:val="0041244E"/>
    <w:rsid w:val="00412616"/>
    <w:rsid w:val="0041263E"/>
    <w:rsid w:val="00412710"/>
    <w:rsid w:val="00412864"/>
    <w:rsid w:val="004128B8"/>
    <w:rsid w:val="00412B83"/>
    <w:rsid w:val="00412CDD"/>
    <w:rsid w:val="00412FD7"/>
    <w:rsid w:val="004131E6"/>
    <w:rsid w:val="00413551"/>
    <w:rsid w:val="004135D3"/>
    <w:rsid w:val="004136AF"/>
    <w:rsid w:val="004136BE"/>
    <w:rsid w:val="00413706"/>
    <w:rsid w:val="004137CA"/>
    <w:rsid w:val="004138BD"/>
    <w:rsid w:val="00413979"/>
    <w:rsid w:val="00413AAC"/>
    <w:rsid w:val="00413CC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5A4"/>
    <w:rsid w:val="004226E5"/>
    <w:rsid w:val="004227A5"/>
    <w:rsid w:val="00422AA4"/>
    <w:rsid w:val="00422C4C"/>
    <w:rsid w:val="00422D9A"/>
    <w:rsid w:val="00423013"/>
    <w:rsid w:val="0042326F"/>
    <w:rsid w:val="00423357"/>
    <w:rsid w:val="0042336F"/>
    <w:rsid w:val="00423602"/>
    <w:rsid w:val="0042372E"/>
    <w:rsid w:val="00423836"/>
    <w:rsid w:val="00423894"/>
    <w:rsid w:val="004238DF"/>
    <w:rsid w:val="004238F3"/>
    <w:rsid w:val="00423964"/>
    <w:rsid w:val="00423999"/>
    <w:rsid w:val="00423B16"/>
    <w:rsid w:val="00423C2D"/>
    <w:rsid w:val="00423F67"/>
    <w:rsid w:val="004241F4"/>
    <w:rsid w:val="0042422A"/>
    <w:rsid w:val="004242F4"/>
    <w:rsid w:val="004243E5"/>
    <w:rsid w:val="004244B7"/>
    <w:rsid w:val="004245A6"/>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05D"/>
    <w:rsid w:val="00431227"/>
    <w:rsid w:val="00431279"/>
    <w:rsid w:val="00431766"/>
    <w:rsid w:val="004318B3"/>
    <w:rsid w:val="004319A3"/>
    <w:rsid w:val="00431B3F"/>
    <w:rsid w:val="004322DE"/>
    <w:rsid w:val="004322FC"/>
    <w:rsid w:val="00432527"/>
    <w:rsid w:val="004326DD"/>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81D"/>
    <w:rsid w:val="004349D8"/>
    <w:rsid w:val="00434BB7"/>
    <w:rsid w:val="00435496"/>
    <w:rsid w:val="004354A4"/>
    <w:rsid w:val="00435618"/>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37FDB"/>
    <w:rsid w:val="00440156"/>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DE0"/>
    <w:rsid w:val="00445F21"/>
    <w:rsid w:val="00445F74"/>
    <w:rsid w:val="00445F9D"/>
    <w:rsid w:val="004460AE"/>
    <w:rsid w:val="00446118"/>
    <w:rsid w:val="0044611F"/>
    <w:rsid w:val="004461CE"/>
    <w:rsid w:val="00446488"/>
    <w:rsid w:val="004465C7"/>
    <w:rsid w:val="0044670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028"/>
    <w:rsid w:val="00451150"/>
    <w:rsid w:val="00451243"/>
    <w:rsid w:val="0045141F"/>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B4E"/>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4C4"/>
    <w:rsid w:val="00461738"/>
    <w:rsid w:val="0046192B"/>
    <w:rsid w:val="004619C0"/>
    <w:rsid w:val="00461A7C"/>
    <w:rsid w:val="00461A93"/>
    <w:rsid w:val="00461B6C"/>
    <w:rsid w:val="00461B6E"/>
    <w:rsid w:val="00461C3D"/>
    <w:rsid w:val="00461D97"/>
    <w:rsid w:val="00461FCE"/>
    <w:rsid w:val="00461FD9"/>
    <w:rsid w:val="004620E0"/>
    <w:rsid w:val="00462122"/>
    <w:rsid w:val="004624C9"/>
    <w:rsid w:val="0046253E"/>
    <w:rsid w:val="00462547"/>
    <w:rsid w:val="00462848"/>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D8"/>
    <w:rsid w:val="00465A03"/>
    <w:rsid w:val="00465CE0"/>
    <w:rsid w:val="00465E4C"/>
    <w:rsid w:val="00465F20"/>
    <w:rsid w:val="00466016"/>
    <w:rsid w:val="004660FA"/>
    <w:rsid w:val="00466382"/>
    <w:rsid w:val="004663F3"/>
    <w:rsid w:val="0046641B"/>
    <w:rsid w:val="0046653C"/>
    <w:rsid w:val="00466699"/>
    <w:rsid w:val="004669BA"/>
    <w:rsid w:val="004669E2"/>
    <w:rsid w:val="00466B03"/>
    <w:rsid w:val="00466B73"/>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CA"/>
    <w:rsid w:val="004723F5"/>
    <w:rsid w:val="00472829"/>
    <w:rsid w:val="0047289D"/>
    <w:rsid w:val="00472C82"/>
    <w:rsid w:val="00472E40"/>
    <w:rsid w:val="00472E6E"/>
    <w:rsid w:val="00472FE8"/>
    <w:rsid w:val="00473105"/>
    <w:rsid w:val="00473173"/>
    <w:rsid w:val="0047337D"/>
    <w:rsid w:val="004734D0"/>
    <w:rsid w:val="00473CF6"/>
    <w:rsid w:val="00473D20"/>
    <w:rsid w:val="00473E05"/>
    <w:rsid w:val="004740D2"/>
    <w:rsid w:val="0047413D"/>
    <w:rsid w:val="00474198"/>
    <w:rsid w:val="004742D8"/>
    <w:rsid w:val="0047462A"/>
    <w:rsid w:val="00474727"/>
    <w:rsid w:val="004747EB"/>
    <w:rsid w:val="00474963"/>
    <w:rsid w:val="00474B78"/>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A6C"/>
    <w:rsid w:val="00480C4B"/>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AFA"/>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093"/>
    <w:rsid w:val="00487123"/>
    <w:rsid w:val="00487124"/>
    <w:rsid w:val="00487131"/>
    <w:rsid w:val="004872E4"/>
    <w:rsid w:val="00487322"/>
    <w:rsid w:val="00487458"/>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40C"/>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2AE"/>
    <w:rsid w:val="0049333C"/>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9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A01D3"/>
    <w:rsid w:val="004A046E"/>
    <w:rsid w:val="004A04FE"/>
    <w:rsid w:val="004A055F"/>
    <w:rsid w:val="004A0699"/>
    <w:rsid w:val="004A06B6"/>
    <w:rsid w:val="004A08C4"/>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388"/>
    <w:rsid w:val="004A3588"/>
    <w:rsid w:val="004A39BD"/>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2DB"/>
    <w:rsid w:val="004A63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F43"/>
    <w:rsid w:val="004B03D9"/>
    <w:rsid w:val="004B06B9"/>
    <w:rsid w:val="004B072C"/>
    <w:rsid w:val="004B07C0"/>
    <w:rsid w:val="004B08C2"/>
    <w:rsid w:val="004B08CF"/>
    <w:rsid w:val="004B09B2"/>
    <w:rsid w:val="004B0B0C"/>
    <w:rsid w:val="004B0E19"/>
    <w:rsid w:val="004B0E9B"/>
    <w:rsid w:val="004B0EFF"/>
    <w:rsid w:val="004B1009"/>
    <w:rsid w:val="004B12B5"/>
    <w:rsid w:val="004B133F"/>
    <w:rsid w:val="004B18F0"/>
    <w:rsid w:val="004B194E"/>
    <w:rsid w:val="004B1E7C"/>
    <w:rsid w:val="004B1F78"/>
    <w:rsid w:val="004B2034"/>
    <w:rsid w:val="004B2101"/>
    <w:rsid w:val="004B24B1"/>
    <w:rsid w:val="004B24EE"/>
    <w:rsid w:val="004B28DB"/>
    <w:rsid w:val="004B2AB6"/>
    <w:rsid w:val="004B2B05"/>
    <w:rsid w:val="004B2F57"/>
    <w:rsid w:val="004B308D"/>
    <w:rsid w:val="004B339C"/>
    <w:rsid w:val="004B340F"/>
    <w:rsid w:val="004B34BB"/>
    <w:rsid w:val="004B36B9"/>
    <w:rsid w:val="004B379F"/>
    <w:rsid w:val="004B3865"/>
    <w:rsid w:val="004B3907"/>
    <w:rsid w:val="004B3975"/>
    <w:rsid w:val="004B3F78"/>
    <w:rsid w:val="004B3FE4"/>
    <w:rsid w:val="004B43B6"/>
    <w:rsid w:val="004B44F4"/>
    <w:rsid w:val="004B4734"/>
    <w:rsid w:val="004B4BBC"/>
    <w:rsid w:val="004B4C51"/>
    <w:rsid w:val="004B4CBD"/>
    <w:rsid w:val="004B4E78"/>
    <w:rsid w:val="004B50DA"/>
    <w:rsid w:val="004B51E6"/>
    <w:rsid w:val="004B532A"/>
    <w:rsid w:val="004B555F"/>
    <w:rsid w:val="004B5569"/>
    <w:rsid w:val="004B5570"/>
    <w:rsid w:val="004B5701"/>
    <w:rsid w:val="004B580E"/>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8D7"/>
    <w:rsid w:val="004B7969"/>
    <w:rsid w:val="004B7AF2"/>
    <w:rsid w:val="004B7C0C"/>
    <w:rsid w:val="004B7CF2"/>
    <w:rsid w:val="004B7D14"/>
    <w:rsid w:val="004B7D59"/>
    <w:rsid w:val="004C0001"/>
    <w:rsid w:val="004C04DC"/>
    <w:rsid w:val="004C057F"/>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30A7"/>
    <w:rsid w:val="004C3173"/>
    <w:rsid w:val="004C36F0"/>
    <w:rsid w:val="004C36FA"/>
    <w:rsid w:val="004C374A"/>
    <w:rsid w:val="004C3867"/>
    <w:rsid w:val="004C3898"/>
    <w:rsid w:val="004C38FB"/>
    <w:rsid w:val="004C3A16"/>
    <w:rsid w:val="004C3D3F"/>
    <w:rsid w:val="004C3EDF"/>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1C"/>
    <w:rsid w:val="004C5A99"/>
    <w:rsid w:val="004C5B62"/>
    <w:rsid w:val="004C5E51"/>
    <w:rsid w:val="004C5E55"/>
    <w:rsid w:val="004C5FA8"/>
    <w:rsid w:val="004C5FC0"/>
    <w:rsid w:val="004C62C9"/>
    <w:rsid w:val="004C637A"/>
    <w:rsid w:val="004C6577"/>
    <w:rsid w:val="004C65AC"/>
    <w:rsid w:val="004C6645"/>
    <w:rsid w:val="004C6672"/>
    <w:rsid w:val="004C68B3"/>
    <w:rsid w:val="004C6A28"/>
    <w:rsid w:val="004C6CDF"/>
    <w:rsid w:val="004C6DBF"/>
    <w:rsid w:val="004C74A2"/>
    <w:rsid w:val="004C7518"/>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A77"/>
    <w:rsid w:val="004D5C62"/>
    <w:rsid w:val="004D5CEF"/>
    <w:rsid w:val="004D5E31"/>
    <w:rsid w:val="004D6149"/>
    <w:rsid w:val="004D6297"/>
    <w:rsid w:val="004D64F6"/>
    <w:rsid w:val="004D68B4"/>
    <w:rsid w:val="004D6A5D"/>
    <w:rsid w:val="004D6BDA"/>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1C5F"/>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A34"/>
    <w:rsid w:val="004E3DD7"/>
    <w:rsid w:val="004E3E38"/>
    <w:rsid w:val="004E3E7D"/>
    <w:rsid w:val="004E40A3"/>
    <w:rsid w:val="004E41DF"/>
    <w:rsid w:val="004E41FF"/>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E7F89"/>
    <w:rsid w:val="004F004F"/>
    <w:rsid w:val="004F064E"/>
    <w:rsid w:val="004F0713"/>
    <w:rsid w:val="004F0977"/>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51B"/>
    <w:rsid w:val="004F56D1"/>
    <w:rsid w:val="004F5B09"/>
    <w:rsid w:val="004F5B46"/>
    <w:rsid w:val="004F5C8E"/>
    <w:rsid w:val="004F5CDF"/>
    <w:rsid w:val="004F5CEE"/>
    <w:rsid w:val="004F5E23"/>
    <w:rsid w:val="004F5EC1"/>
    <w:rsid w:val="004F5F7F"/>
    <w:rsid w:val="004F6118"/>
    <w:rsid w:val="004F6142"/>
    <w:rsid w:val="004F644B"/>
    <w:rsid w:val="004F644E"/>
    <w:rsid w:val="004F66FF"/>
    <w:rsid w:val="004F6ADB"/>
    <w:rsid w:val="004F6C39"/>
    <w:rsid w:val="004F735B"/>
    <w:rsid w:val="004F75B8"/>
    <w:rsid w:val="004F76F1"/>
    <w:rsid w:val="004F77F6"/>
    <w:rsid w:val="004F79C2"/>
    <w:rsid w:val="004F7A4B"/>
    <w:rsid w:val="004F7C13"/>
    <w:rsid w:val="005001C8"/>
    <w:rsid w:val="00500255"/>
    <w:rsid w:val="005004A0"/>
    <w:rsid w:val="005005E8"/>
    <w:rsid w:val="0050065B"/>
    <w:rsid w:val="00500827"/>
    <w:rsid w:val="005009E4"/>
    <w:rsid w:val="005009FD"/>
    <w:rsid w:val="00500BFE"/>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37A"/>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40"/>
    <w:rsid w:val="005104A6"/>
    <w:rsid w:val="0051050D"/>
    <w:rsid w:val="005106DB"/>
    <w:rsid w:val="005106EE"/>
    <w:rsid w:val="005107B8"/>
    <w:rsid w:val="005107DE"/>
    <w:rsid w:val="005107EA"/>
    <w:rsid w:val="005108D8"/>
    <w:rsid w:val="0051091F"/>
    <w:rsid w:val="00510951"/>
    <w:rsid w:val="0051098F"/>
    <w:rsid w:val="005109E3"/>
    <w:rsid w:val="00510AD8"/>
    <w:rsid w:val="00510B86"/>
    <w:rsid w:val="00510E6D"/>
    <w:rsid w:val="00510FC9"/>
    <w:rsid w:val="005111CA"/>
    <w:rsid w:val="00511303"/>
    <w:rsid w:val="005113C8"/>
    <w:rsid w:val="005113E5"/>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C9C"/>
    <w:rsid w:val="00512CD1"/>
    <w:rsid w:val="00512FC6"/>
    <w:rsid w:val="005130DB"/>
    <w:rsid w:val="005133F7"/>
    <w:rsid w:val="005135A1"/>
    <w:rsid w:val="005135E9"/>
    <w:rsid w:val="00513B70"/>
    <w:rsid w:val="00513C63"/>
    <w:rsid w:val="00513D6E"/>
    <w:rsid w:val="00513D82"/>
    <w:rsid w:val="00513F4E"/>
    <w:rsid w:val="005142B3"/>
    <w:rsid w:val="005143AB"/>
    <w:rsid w:val="00514758"/>
    <w:rsid w:val="005147A4"/>
    <w:rsid w:val="0051480B"/>
    <w:rsid w:val="00514880"/>
    <w:rsid w:val="00514ABF"/>
    <w:rsid w:val="00514ADE"/>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B7D"/>
    <w:rsid w:val="00526B9A"/>
    <w:rsid w:val="00526F03"/>
    <w:rsid w:val="00526F0F"/>
    <w:rsid w:val="00526FC3"/>
    <w:rsid w:val="00526FD6"/>
    <w:rsid w:val="00527049"/>
    <w:rsid w:val="005270E1"/>
    <w:rsid w:val="005271A1"/>
    <w:rsid w:val="00527248"/>
    <w:rsid w:val="00527363"/>
    <w:rsid w:val="005273EF"/>
    <w:rsid w:val="005275EA"/>
    <w:rsid w:val="0052768D"/>
    <w:rsid w:val="00527E1B"/>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1AE"/>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023"/>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14B"/>
    <w:rsid w:val="00547271"/>
    <w:rsid w:val="0054784B"/>
    <w:rsid w:val="00547964"/>
    <w:rsid w:val="00547BA0"/>
    <w:rsid w:val="00547BF0"/>
    <w:rsid w:val="00547CB0"/>
    <w:rsid w:val="0055013F"/>
    <w:rsid w:val="0055019E"/>
    <w:rsid w:val="00550222"/>
    <w:rsid w:val="00550347"/>
    <w:rsid w:val="00550751"/>
    <w:rsid w:val="00550B54"/>
    <w:rsid w:val="00550BF6"/>
    <w:rsid w:val="00550C77"/>
    <w:rsid w:val="00550D9A"/>
    <w:rsid w:val="00550E98"/>
    <w:rsid w:val="005510B3"/>
    <w:rsid w:val="005514D4"/>
    <w:rsid w:val="00551564"/>
    <w:rsid w:val="00551598"/>
    <w:rsid w:val="0055160E"/>
    <w:rsid w:val="00551774"/>
    <w:rsid w:val="005517BA"/>
    <w:rsid w:val="00551F4B"/>
    <w:rsid w:val="00551F64"/>
    <w:rsid w:val="005521D6"/>
    <w:rsid w:val="005521E1"/>
    <w:rsid w:val="005524A6"/>
    <w:rsid w:val="0055253D"/>
    <w:rsid w:val="0055272E"/>
    <w:rsid w:val="005528C3"/>
    <w:rsid w:val="00552C5A"/>
    <w:rsid w:val="00552C91"/>
    <w:rsid w:val="00552DFE"/>
    <w:rsid w:val="00552EAB"/>
    <w:rsid w:val="00553699"/>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36C"/>
    <w:rsid w:val="0055644B"/>
    <w:rsid w:val="005567E2"/>
    <w:rsid w:val="00556B5D"/>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18"/>
    <w:rsid w:val="005605C6"/>
    <w:rsid w:val="00560645"/>
    <w:rsid w:val="005608F2"/>
    <w:rsid w:val="0056091B"/>
    <w:rsid w:val="00560A7E"/>
    <w:rsid w:val="00560A8E"/>
    <w:rsid w:val="00560B6C"/>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5D"/>
    <w:rsid w:val="00562054"/>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BF0"/>
    <w:rsid w:val="00566E45"/>
    <w:rsid w:val="00567161"/>
    <w:rsid w:val="00567225"/>
    <w:rsid w:val="005672DB"/>
    <w:rsid w:val="00567380"/>
    <w:rsid w:val="00567566"/>
    <w:rsid w:val="0056761F"/>
    <w:rsid w:val="00567683"/>
    <w:rsid w:val="0056787E"/>
    <w:rsid w:val="005679AC"/>
    <w:rsid w:val="00567A1A"/>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8C8"/>
    <w:rsid w:val="0057693C"/>
    <w:rsid w:val="00576B1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EDE"/>
    <w:rsid w:val="00580F4E"/>
    <w:rsid w:val="0058138B"/>
    <w:rsid w:val="0058156F"/>
    <w:rsid w:val="00581597"/>
    <w:rsid w:val="005816FF"/>
    <w:rsid w:val="005818E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94C"/>
    <w:rsid w:val="00583B7B"/>
    <w:rsid w:val="00584005"/>
    <w:rsid w:val="005843E5"/>
    <w:rsid w:val="00584447"/>
    <w:rsid w:val="00584579"/>
    <w:rsid w:val="005846D7"/>
    <w:rsid w:val="0058494C"/>
    <w:rsid w:val="00584A7F"/>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43F"/>
    <w:rsid w:val="00590895"/>
    <w:rsid w:val="005909AB"/>
    <w:rsid w:val="00590CDF"/>
    <w:rsid w:val="00590DFF"/>
    <w:rsid w:val="005912F3"/>
    <w:rsid w:val="00591621"/>
    <w:rsid w:val="00591662"/>
    <w:rsid w:val="005918D1"/>
    <w:rsid w:val="005919D4"/>
    <w:rsid w:val="00591D0F"/>
    <w:rsid w:val="005923E1"/>
    <w:rsid w:val="005927C3"/>
    <w:rsid w:val="005927D8"/>
    <w:rsid w:val="00592CCA"/>
    <w:rsid w:val="00592D32"/>
    <w:rsid w:val="005933E1"/>
    <w:rsid w:val="005935A4"/>
    <w:rsid w:val="00593693"/>
    <w:rsid w:val="005938F8"/>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5A7"/>
    <w:rsid w:val="005A57A6"/>
    <w:rsid w:val="005A5D72"/>
    <w:rsid w:val="005A5E96"/>
    <w:rsid w:val="005A5F1C"/>
    <w:rsid w:val="005A6000"/>
    <w:rsid w:val="005A637D"/>
    <w:rsid w:val="005A64DC"/>
    <w:rsid w:val="005A655A"/>
    <w:rsid w:val="005A6561"/>
    <w:rsid w:val="005A662D"/>
    <w:rsid w:val="005A671D"/>
    <w:rsid w:val="005A68E8"/>
    <w:rsid w:val="005A6BE1"/>
    <w:rsid w:val="005A6D22"/>
    <w:rsid w:val="005A6D42"/>
    <w:rsid w:val="005A6E6F"/>
    <w:rsid w:val="005A70BF"/>
    <w:rsid w:val="005A71AC"/>
    <w:rsid w:val="005A71BC"/>
    <w:rsid w:val="005A7210"/>
    <w:rsid w:val="005A7344"/>
    <w:rsid w:val="005A73BF"/>
    <w:rsid w:val="005A7772"/>
    <w:rsid w:val="005A7838"/>
    <w:rsid w:val="005A790F"/>
    <w:rsid w:val="005A7B99"/>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726"/>
    <w:rsid w:val="005B18D2"/>
    <w:rsid w:val="005B191E"/>
    <w:rsid w:val="005B1994"/>
    <w:rsid w:val="005B19EA"/>
    <w:rsid w:val="005B1ACF"/>
    <w:rsid w:val="005B1BE6"/>
    <w:rsid w:val="005B1E77"/>
    <w:rsid w:val="005B2027"/>
    <w:rsid w:val="005B20B3"/>
    <w:rsid w:val="005B216A"/>
    <w:rsid w:val="005B24C0"/>
    <w:rsid w:val="005B25B4"/>
    <w:rsid w:val="005B26EC"/>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1"/>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B2"/>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1E"/>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52B"/>
    <w:rsid w:val="005C37F5"/>
    <w:rsid w:val="005C38FB"/>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8AC"/>
    <w:rsid w:val="005C6B55"/>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06"/>
    <w:rsid w:val="005D2A69"/>
    <w:rsid w:val="005D2B38"/>
    <w:rsid w:val="005D2F3B"/>
    <w:rsid w:val="005D2FF2"/>
    <w:rsid w:val="005D3183"/>
    <w:rsid w:val="005D3368"/>
    <w:rsid w:val="005D34A9"/>
    <w:rsid w:val="005D3505"/>
    <w:rsid w:val="005D3669"/>
    <w:rsid w:val="005D3A1D"/>
    <w:rsid w:val="005D3A80"/>
    <w:rsid w:val="005D3BD4"/>
    <w:rsid w:val="005D3C9E"/>
    <w:rsid w:val="005D3DAA"/>
    <w:rsid w:val="005D3FD7"/>
    <w:rsid w:val="005D4108"/>
    <w:rsid w:val="005D426C"/>
    <w:rsid w:val="005D486C"/>
    <w:rsid w:val="005D4937"/>
    <w:rsid w:val="005D4F56"/>
    <w:rsid w:val="005D4FC3"/>
    <w:rsid w:val="005D5021"/>
    <w:rsid w:val="005D50BF"/>
    <w:rsid w:val="005D5115"/>
    <w:rsid w:val="005D513F"/>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12A"/>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CD8"/>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6AA"/>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5034"/>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F"/>
    <w:rsid w:val="005E64EC"/>
    <w:rsid w:val="005E65B6"/>
    <w:rsid w:val="005E6674"/>
    <w:rsid w:val="005E6990"/>
    <w:rsid w:val="005E6B76"/>
    <w:rsid w:val="005E6C6B"/>
    <w:rsid w:val="005E6DB2"/>
    <w:rsid w:val="005E6E68"/>
    <w:rsid w:val="005E7202"/>
    <w:rsid w:val="005E7206"/>
    <w:rsid w:val="005E72D7"/>
    <w:rsid w:val="005E7387"/>
    <w:rsid w:val="005E77FE"/>
    <w:rsid w:val="005E789E"/>
    <w:rsid w:val="005E798B"/>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1FED"/>
    <w:rsid w:val="005F2504"/>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46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DD3"/>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09"/>
    <w:rsid w:val="00606E93"/>
    <w:rsid w:val="00606F30"/>
    <w:rsid w:val="00606F5C"/>
    <w:rsid w:val="006072EA"/>
    <w:rsid w:val="0060736A"/>
    <w:rsid w:val="0060737C"/>
    <w:rsid w:val="006075D0"/>
    <w:rsid w:val="0060766D"/>
    <w:rsid w:val="0060775D"/>
    <w:rsid w:val="00607760"/>
    <w:rsid w:val="00607776"/>
    <w:rsid w:val="006079EC"/>
    <w:rsid w:val="00607AC9"/>
    <w:rsid w:val="00607E27"/>
    <w:rsid w:val="00607F63"/>
    <w:rsid w:val="006100FF"/>
    <w:rsid w:val="006101F7"/>
    <w:rsid w:val="006104CF"/>
    <w:rsid w:val="00610500"/>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C4"/>
    <w:rsid w:val="00624059"/>
    <w:rsid w:val="0062405B"/>
    <w:rsid w:val="0062411F"/>
    <w:rsid w:val="006241F4"/>
    <w:rsid w:val="006243D9"/>
    <w:rsid w:val="00624518"/>
    <w:rsid w:val="00624B09"/>
    <w:rsid w:val="00624B61"/>
    <w:rsid w:val="00624D10"/>
    <w:rsid w:val="00624D69"/>
    <w:rsid w:val="00624E50"/>
    <w:rsid w:val="00624E7B"/>
    <w:rsid w:val="00624EE8"/>
    <w:rsid w:val="00625046"/>
    <w:rsid w:val="006250AD"/>
    <w:rsid w:val="00625173"/>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313"/>
    <w:rsid w:val="0063484D"/>
    <w:rsid w:val="006349CE"/>
    <w:rsid w:val="006349FA"/>
    <w:rsid w:val="00634C91"/>
    <w:rsid w:val="00634DAB"/>
    <w:rsid w:val="00634DB3"/>
    <w:rsid w:val="0063500A"/>
    <w:rsid w:val="00635047"/>
    <w:rsid w:val="0063509D"/>
    <w:rsid w:val="006350B5"/>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6F42"/>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712"/>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1F"/>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901"/>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E03"/>
    <w:rsid w:val="0066427C"/>
    <w:rsid w:val="006643F6"/>
    <w:rsid w:val="006647F0"/>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7C"/>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7C9"/>
    <w:rsid w:val="00681FB0"/>
    <w:rsid w:val="0068202C"/>
    <w:rsid w:val="0068243D"/>
    <w:rsid w:val="00682476"/>
    <w:rsid w:val="006827D3"/>
    <w:rsid w:val="00682B8C"/>
    <w:rsid w:val="00682BC6"/>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4291"/>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604C"/>
    <w:rsid w:val="006860AE"/>
    <w:rsid w:val="0068617A"/>
    <w:rsid w:val="006861DE"/>
    <w:rsid w:val="006861DF"/>
    <w:rsid w:val="0068620A"/>
    <w:rsid w:val="00686213"/>
    <w:rsid w:val="006865DE"/>
    <w:rsid w:val="0068666F"/>
    <w:rsid w:val="006867C5"/>
    <w:rsid w:val="00686AC0"/>
    <w:rsid w:val="00686ADB"/>
    <w:rsid w:val="00686D0E"/>
    <w:rsid w:val="0068709E"/>
    <w:rsid w:val="006870F8"/>
    <w:rsid w:val="00687170"/>
    <w:rsid w:val="00687197"/>
    <w:rsid w:val="006871B0"/>
    <w:rsid w:val="00687292"/>
    <w:rsid w:val="00687422"/>
    <w:rsid w:val="006874E4"/>
    <w:rsid w:val="006875BA"/>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6A"/>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6D1"/>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310B"/>
    <w:rsid w:val="006A3123"/>
    <w:rsid w:val="006A3286"/>
    <w:rsid w:val="006A3298"/>
    <w:rsid w:val="006A35EE"/>
    <w:rsid w:val="006A374F"/>
    <w:rsid w:val="006A3816"/>
    <w:rsid w:val="006A3993"/>
    <w:rsid w:val="006A3AC2"/>
    <w:rsid w:val="006A3AC8"/>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694"/>
    <w:rsid w:val="006A6768"/>
    <w:rsid w:val="006A693C"/>
    <w:rsid w:val="006A6951"/>
    <w:rsid w:val="006A697B"/>
    <w:rsid w:val="006A6ABE"/>
    <w:rsid w:val="006A6D2B"/>
    <w:rsid w:val="006A6FC2"/>
    <w:rsid w:val="006A719A"/>
    <w:rsid w:val="006A739D"/>
    <w:rsid w:val="006A75D3"/>
    <w:rsid w:val="006A75DF"/>
    <w:rsid w:val="006A7680"/>
    <w:rsid w:val="006A77AD"/>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5AC"/>
    <w:rsid w:val="006B266A"/>
    <w:rsid w:val="006B2C5E"/>
    <w:rsid w:val="006B2D89"/>
    <w:rsid w:val="006B2DC6"/>
    <w:rsid w:val="006B3421"/>
    <w:rsid w:val="006B34A5"/>
    <w:rsid w:val="006B3580"/>
    <w:rsid w:val="006B35EA"/>
    <w:rsid w:val="006B37A3"/>
    <w:rsid w:val="006B3963"/>
    <w:rsid w:val="006B3BFC"/>
    <w:rsid w:val="006B3C52"/>
    <w:rsid w:val="006B3D30"/>
    <w:rsid w:val="006B3DBD"/>
    <w:rsid w:val="006B3E28"/>
    <w:rsid w:val="006B4249"/>
    <w:rsid w:val="006B4461"/>
    <w:rsid w:val="006B45F8"/>
    <w:rsid w:val="006B46A3"/>
    <w:rsid w:val="006B46E0"/>
    <w:rsid w:val="006B46E6"/>
    <w:rsid w:val="006B496E"/>
    <w:rsid w:val="006B4A1F"/>
    <w:rsid w:val="006B4C9C"/>
    <w:rsid w:val="006B4E12"/>
    <w:rsid w:val="006B4F05"/>
    <w:rsid w:val="006B4F24"/>
    <w:rsid w:val="006B50CF"/>
    <w:rsid w:val="006B543C"/>
    <w:rsid w:val="006B547B"/>
    <w:rsid w:val="006B54B1"/>
    <w:rsid w:val="006B5708"/>
    <w:rsid w:val="006B5C43"/>
    <w:rsid w:val="006B5E51"/>
    <w:rsid w:val="006B613C"/>
    <w:rsid w:val="006B6190"/>
    <w:rsid w:val="006B61D2"/>
    <w:rsid w:val="006B638A"/>
    <w:rsid w:val="006B6537"/>
    <w:rsid w:val="006B6576"/>
    <w:rsid w:val="006B678C"/>
    <w:rsid w:val="006B67BB"/>
    <w:rsid w:val="006B6A0C"/>
    <w:rsid w:val="006B6A20"/>
    <w:rsid w:val="006B6AD0"/>
    <w:rsid w:val="006B6AEE"/>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8D1"/>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22A"/>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71D1"/>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7C"/>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B8"/>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D0A"/>
    <w:rsid w:val="00706E3B"/>
    <w:rsid w:val="00706FFA"/>
    <w:rsid w:val="00707072"/>
    <w:rsid w:val="0070723A"/>
    <w:rsid w:val="00707360"/>
    <w:rsid w:val="007074C6"/>
    <w:rsid w:val="0070765B"/>
    <w:rsid w:val="007077E4"/>
    <w:rsid w:val="00707D61"/>
    <w:rsid w:val="00707E0F"/>
    <w:rsid w:val="007100D9"/>
    <w:rsid w:val="007100DD"/>
    <w:rsid w:val="00710163"/>
    <w:rsid w:val="0071022C"/>
    <w:rsid w:val="0071048A"/>
    <w:rsid w:val="00710501"/>
    <w:rsid w:val="0071076F"/>
    <w:rsid w:val="00710947"/>
    <w:rsid w:val="0071094C"/>
    <w:rsid w:val="0071125F"/>
    <w:rsid w:val="00711311"/>
    <w:rsid w:val="00711F00"/>
    <w:rsid w:val="00711F07"/>
    <w:rsid w:val="00712179"/>
    <w:rsid w:val="00712287"/>
    <w:rsid w:val="00712351"/>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842"/>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27CB1"/>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4006"/>
    <w:rsid w:val="00734383"/>
    <w:rsid w:val="00734558"/>
    <w:rsid w:val="007345A1"/>
    <w:rsid w:val="00734629"/>
    <w:rsid w:val="007348B1"/>
    <w:rsid w:val="0073493D"/>
    <w:rsid w:val="00734C2A"/>
    <w:rsid w:val="00734CBC"/>
    <w:rsid w:val="00734D6F"/>
    <w:rsid w:val="00734DF3"/>
    <w:rsid w:val="00734F7C"/>
    <w:rsid w:val="007352A8"/>
    <w:rsid w:val="00735817"/>
    <w:rsid w:val="007358A7"/>
    <w:rsid w:val="00735A3A"/>
    <w:rsid w:val="0073615C"/>
    <w:rsid w:val="0073624A"/>
    <w:rsid w:val="00736294"/>
    <w:rsid w:val="007362A6"/>
    <w:rsid w:val="00736381"/>
    <w:rsid w:val="007367A8"/>
    <w:rsid w:val="00736B46"/>
    <w:rsid w:val="00736BFB"/>
    <w:rsid w:val="00736D70"/>
    <w:rsid w:val="00736D7D"/>
    <w:rsid w:val="00736EF9"/>
    <w:rsid w:val="007370BF"/>
    <w:rsid w:val="007371A5"/>
    <w:rsid w:val="007373C2"/>
    <w:rsid w:val="007373C4"/>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319"/>
    <w:rsid w:val="00750516"/>
    <w:rsid w:val="00750A79"/>
    <w:rsid w:val="00750D2A"/>
    <w:rsid w:val="00750D97"/>
    <w:rsid w:val="00750EA6"/>
    <w:rsid w:val="00750F3C"/>
    <w:rsid w:val="00751140"/>
    <w:rsid w:val="00751216"/>
    <w:rsid w:val="00751228"/>
    <w:rsid w:val="007512DB"/>
    <w:rsid w:val="007512F9"/>
    <w:rsid w:val="007513D8"/>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13"/>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F90"/>
    <w:rsid w:val="007610B5"/>
    <w:rsid w:val="007610D9"/>
    <w:rsid w:val="0076138C"/>
    <w:rsid w:val="00761414"/>
    <w:rsid w:val="0076177C"/>
    <w:rsid w:val="00761D2E"/>
    <w:rsid w:val="00761FC3"/>
    <w:rsid w:val="00762354"/>
    <w:rsid w:val="00762432"/>
    <w:rsid w:val="007628D7"/>
    <w:rsid w:val="00762B32"/>
    <w:rsid w:val="00763125"/>
    <w:rsid w:val="00763266"/>
    <w:rsid w:val="00763351"/>
    <w:rsid w:val="0076337A"/>
    <w:rsid w:val="00763771"/>
    <w:rsid w:val="00763A08"/>
    <w:rsid w:val="00763BED"/>
    <w:rsid w:val="00763E94"/>
    <w:rsid w:val="00763EFA"/>
    <w:rsid w:val="007642EA"/>
    <w:rsid w:val="0076462E"/>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8DD"/>
    <w:rsid w:val="00767950"/>
    <w:rsid w:val="007679FD"/>
    <w:rsid w:val="00767EF1"/>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5C5"/>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5CC"/>
    <w:rsid w:val="00786783"/>
    <w:rsid w:val="007867C4"/>
    <w:rsid w:val="00786DB4"/>
    <w:rsid w:val="00786E56"/>
    <w:rsid w:val="0078730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A"/>
    <w:rsid w:val="00791ECF"/>
    <w:rsid w:val="00792115"/>
    <w:rsid w:val="00792270"/>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217"/>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57"/>
    <w:rsid w:val="007A3889"/>
    <w:rsid w:val="007A3899"/>
    <w:rsid w:val="007A38ED"/>
    <w:rsid w:val="007A39C0"/>
    <w:rsid w:val="007A3BD3"/>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5E98"/>
    <w:rsid w:val="007A6254"/>
    <w:rsid w:val="007A6363"/>
    <w:rsid w:val="007A64B9"/>
    <w:rsid w:val="007A65E2"/>
    <w:rsid w:val="007A6704"/>
    <w:rsid w:val="007A6B89"/>
    <w:rsid w:val="007A6E12"/>
    <w:rsid w:val="007A6F29"/>
    <w:rsid w:val="007A7115"/>
    <w:rsid w:val="007A729F"/>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B7C"/>
    <w:rsid w:val="007B3D2D"/>
    <w:rsid w:val="007B3D76"/>
    <w:rsid w:val="007B3DE6"/>
    <w:rsid w:val="007B3EF3"/>
    <w:rsid w:val="007B41FD"/>
    <w:rsid w:val="007B43DC"/>
    <w:rsid w:val="007B4421"/>
    <w:rsid w:val="007B48A2"/>
    <w:rsid w:val="007B4995"/>
    <w:rsid w:val="007B49A3"/>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D0"/>
    <w:rsid w:val="007C09FE"/>
    <w:rsid w:val="007C0CD8"/>
    <w:rsid w:val="007C0FEF"/>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2EB1"/>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0DBD"/>
    <w:rsid w:val="007E1171"/>
    <w:rsid w:val="007E12F9"/>
    <w:rsid w:val="007E132F"/>
    <w:rsid w:val="007E141B"/>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793"/>
    <w:rsid w:val="007F1931"/>
    <w:rsid w:val="007F1AD0"/>
    <w:rsid w:val="007F1F8E"/>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5D"/>
    <w:rsid w:val="00800FA4"/>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B6"/>
    <w:rsid w:val="00804FDA"/>
    <w:rsid w:val="00804FF6"/>
    <w:rsid w:val="00805134"/>
    <w:rsid w:val="0080518E"/>
    <w:rsid w:val="008051C7"/>
    <w:rsid w:val="00805298"/>
    <w:rsid w:val="00805437"/>
    <w:rsid w:val="008054F6"/>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F0"/>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B52"/>
    <w:rsid w:val="00816C62"/>
    <w:rsid w:val="00817082"/>
    <w:rsid w:val="00817095"/>
    <w:rsid w:val="00817163"/>
    <w:rsid w:val="00817196"/>
    <w:rsid w:val="00817322"/>
    <w:rsid w:val="00817539"/>
    <w:rsid w:val="008175D2"/>
    <w:rsid w:val="0081765A"/>
    <w:rsid w:val="00817C52"/>
    <w:rsid w:val="00817EA0"/>
    <w:rsid w:val="00820299"/>
    <w:rsid w:val="008208E9"/>
    <w:rsid w:val="00820922"/>
    <w:rsid w:val="00820966"/>
    <w:rsid w:val="00820A41"/>
    <w:rsid w:val="00820C75"/>
    <w:rsid w:val="00820D58"/>
    <w:rsid w:val="00820DB5"/>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BE5"/>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487"/>
    <w:rsid w:val="008324AA"/>
    <w:rsid w:val="00832522"/>
    <w:rsid w:val="00832A71"/>
    <w:rsid w:val="00832B92"/>
    <w:rsid w:val="00832CF8"/>
    <w:rsid w:val="00832ECE"/>
    <w:rsid w:val="00832F8C"/>
    <w:rsid w:val="008331B6"/>
    <w:rsid w:val="00833580"/>
    <w:rsid w:val="00833651"/>
    <w:rsid w:val="0083387D"/>
    <w:rsid w:val="00833B06"/>
    <w:rsid w:val="008340B0"/>
    <w:rsid w:val="008347D8"/>
    <w:rsid w:val="00834B4D"/>
    <w:rsid w:val="00834C62"/>
    <w:rsid w:val="00834D3B"/>
    <w:rsid w:val="00834E06"/>
    <w:rsid w:val="008350EA"/>
    <w:rsid w:val="008350FD"/>
    <w:rsid w:val="00835197"/>
    <w:rsid w:val="008351A2"/>
    <w:rsid w:val="008351C4"/>
    <w:rsid w:val="00835279"/>
    <w:rsid w:val="00835316"/>
    <w:rsid w:val="00835366"/>
    <w:rsid w:val="008354DC"/>
    <w:rsid w:val="008356C5"/>
    <w:rsid w:val="0083574A"/>
    <w:rsid w:val="0083577F"/>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214"/>
    <w:rsid w:val="00837316"/>
    <w:rsid w:val="008374C1"/>
    <w:rsid w:val="008376AC"/>
    <w:rsid w:val="00837897"/>
    <w:rsid w:val="0083794D"/>
    <w:rsid w:val="00837AA8"/>
    <w:rsid w:val="00837C05"/>
    <w:rsid w:val="00837F72"/>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C"/>
    <w:rsid w:val="008464E2"/>
    <w:rsid w:val="008467FD"/>
    <w:rsid w:val="00846B95"/>
    <w:rsid w:val="00846F83"/>
    <w:rsid w:val="00846FE7"/>
    <w:rsid w:val="008470E9"/>
    <w:rsid w:val="0084729A"/>
    <w:rsid w:val="008472A7"/>
    <w:rsid w:val="008473FC"/>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57D0D"/>
    <w:rsid w:val="008600AF"/>
    <w:rsid w:val="008601E6"/>
    <w:rsid w:val="008602E1"/>
    <w:rsid w:val="0086032E"/>
    <w:rsid w:val="00860350"/>
    <w:rsid w:val="008604DA"/>
    <w:rsid w:val="008604E2"/>
    <w:rsid w:val="008605DF"/>
    <w:rsid w:val="0086072D"/>
    <w:rsid w:val="00860990"/>
    <w:rsid w:val="00860B42"/>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EDF"/>
    <w:rsid w:val="00862FE9"/>
    <w:rsid w:val="008634A7"/>
    <w:rsid w:val="00863576"/>
    <w:rsid w:val="008636E5"/>
    <w:rsid w:val="00863844"/>
    <w:rsid w:val="00863A4A"/>
    <w:rsid w:val="00863E4E"/>
    <w:rsid w:val="00863FD0"/>
    <w:rsid w:val="00864056"/>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76"/>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2A7"/>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1297"/>
    <w:rsid w:val="008816CD"/>
    <w:rsid w:val="008816D8"/>
    <w:rsid w:val="0088176E"/>
    <w:rsid w:val="008817AA"/>
    <w:rsid w:val="008817D1"/>
    <w:rsid w:val="008817D8"/>
    <w:rsid w:val="008819CF"/>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EB"/>
    <w:rsid w:val="00884A87"/>
    <w:rsid w:val="00884B06"/>
    <w:rsid w:val="00884B9C"/>
    <w:rsid w:val="00885071"/>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FED"/>
    <w:rsid w:val="008910A9"/>
    <w:rsid w:val="0089129D"/>
    <w:rsid w:val="00891598"/>
    <w:rsid w:val="008915CD"/>
    <w:rsid w:val="00891751"/>
    <w:rsid w:val="0089178B"/>
    <w:rsid w:val="00891815"/>
    <w:rsid w:val="008918A7"/>
    <w:rsid w:val="0089195B"/>
    <w:rsid w:val="00891A64"/>
    <w:rsid w:val="00891B63"/>
    <w:rsid w:val="00891EA4"/>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E5E"/>
    <w:rsid w:val="00892F48"/>
    <w:rsid w:val="00892FE8"/>
    <w:rsid w:val="00893362"/>
    <w:rsid w:val="0089348B"/>
    <w:rsid w:val="008934BF"/>
    <w:rsid w:val="0089358A"/>
    <w:rsid w:val="0089368E"/>
    <w:rsid w:val="0089386B"/>
    <w:rsid w:val="00893A9A"/>
    <w:rsid w:val="00893EDC"/>
    <w:rsid w:val="00893F15"/>
    <w:rsid w:val="00893FB1"/>
    <w:rsid w:val="008941DB"/>
    <w:rsid w:val="008941E3"/>
    <w:rsid w:val="00894205"/>
    <w:rsid w:val="00894753"/>
    <w:rsid w:val="0089476B"/>
    <w:rsid w:val="00894854"/>
    <w:rsid w:val="00894939"/>
    <w:rsid w:val="00894A88"/>
    <w:rsid w:val="00894B84"/>
    <w:rsid w:val="00894BB6"/>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3F7"/>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B41"/>
    <w:rsid w:val="008A4C69"/>
    <w:rsid w:val="008A50CF"/>
    <w:rsid w:val="008A5117"/>
    <w:rsid w:val="008A51A8"/>
    <w:rsid w:val="008A52CE"/>
    <w:rsid w:val="008A5488"/>
    <w:rsid w:val="008A54C7"/>
    <w:rsid w:val="008A560E"/>
    <w:rsid w:val="008A5B40"/>
    <w:rsid w:val="008A5C05"/>
    <w:rsid w:val="008A5DB9"/>
    <w:rsid w:val="008A5E6A"/>
    <w:rsid w:val="008A5EDA"/>
    <w:rsid w:val="008A61DC"/>
    <w:rsid w:val="008A628E"/>
    <w:rsid w:val="008A628F"/>
    <w:rsid w:val="008A633E"/>
    <w:rsid w:val="008A6365"/>
    <w:rsid w:val="008A63F8"/>
    <w:rsid w:val="008A656B"/>
    <w:rsid w:val="008A65A0"/>
    <w:rsid w:val="008A65F1"/>
    <w:rsid w:val="008A6650"/>
    <w:rsid w:val="008A68EF"/>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ED"/>
    <w:rsid w:val="008B1092"/>
    <w:rsid w:val="008B115A"/>
    <w:rsid w:val="008B120C"/>
    <w:rsid w:val="008B1586"/>
    <w:rsid w:val="008B17CC"/>
    <w:rsid w:val="008B1B4C"/>
    <w:rsid w:val="008B1B98"/>
    <w:rsid w:val="008B1CC4"/>
    <w:rsid w:val="008B1DB0"/>
    <w:rsid w:val="008B1EBD"/>
    <w:rsid w:val="008B207E"/>
    <w:rsid w:val="008B2229"/>
    <w:rsid w:val="008B24CA"/>
    <w:rsid w:val="008B24D2"/>
    <w:rsid w:val="008B25F7"/>
    <w:rsid w:val="008B2634"/>
    <w:rsid w:val="008B27D9"/>
    <w:rsid w:val="008B28B7"/>
    <w:rsid w:val="008B28CC"/>
    <w:rsid w:val="008B29B1"/>
    <w:rsid w:val="008B29E1"/>
    <w:rsid w:val="008B2A6A"/>
    <w:rsid w:val="008B2BDE"/>
    <w:rsid w:val="008B2D97"/>
    <w:rsid w:val="008B2E63"/>
    <w:rsid w:val="008B3448"/>
    <w:rsid w:val="008B3473"/>
    <w:rsid w:val="008B37FE"/>
    <w:rsid w:val="008B39CE"/>
    <w:rsid w:val="008B3AE1"/>
    <w:rsid w:val="008B3C52"/>
    <w:rsid w:val="008B3C72"/>
    <w:rsid w:val="008B3C82"/>
    <w:rsid w:val="008B3D38"/>
    <w:rsid w:val="008B3E67"/>
    <w:rsid w:val="008B405A"/>
    <w:rsid w:val="008B40EC"/>
    <w:rsid w:val="008B4177"/>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92"/>
    <w:rsid w:val="008B64B8"/>
    <w:rsid w:val="008B6570"/>
    <w:rsid w:val="008B66FD"/>
    <w:rsid w:val="008B67BA"/>
    <w:rsid w:val="008B67C3"/>
    <w:rsid w:val="008B6832"/>
    <w:rsid w:val="008B6890"/>
    <w:rsid w:val="008B690A"/>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0C"/>
    <w:rsid w:val="008C56CC"/>
    <w:rsid w:val="008C5988"/>
    <w:rsid w:val="008C601D"/>
    <w:rsid w:val="008C607E"/>
    <w:rsid w:val="008C6297"/>
    <w:rsid w:val="008C6647"/>
    <w:rsid w:val="008C67F8"/>
    <w:rsid w:val="008C69B5"/>
    <w:rsid w:val="008C6AE8"/>
    <w:rsid w:val="008C7025"/>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62B"/>
    <w:rsid w:val="008D37F3"/>
    <w:rsid w:val="008D38ED"/>
    <w:rsid w:val="008D39D8"/>
    <w:rsid w:val="008D3C9C"/>
    <w:rsid w:val="008D3D56"/>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C71"/>
    <w:rsid w:val="008D4F34"/>
    <w:rsid w:val="008D4F7F"/>
    <w:rsid w:val="008D51F5"/>
    <w:rsid w:val="008D529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5E"/>
    <w:rsid w:val="008E06AD"/>
    <w:rsid w:val="008E07E3"/>
    <w:rsid w:val="008E07F1"/>
    <w:rsid w:val="008E0927"/>
    <w:rsid w:val="008E0969"/>
    <w:rsid w:val="008E0A8B"/>
    <w:rsid w:val="008E0C61"/>
    <w:rsid w:val="008E0CF0"/>
    <w:rsid w:val="008E0DAB"/>
    <w:rsid w:val="008E0DAC"/>
    <w:rsid w:val="008E0F6B"/>
    <w:rsid w:val="008E0FC4"/>
    <w:rsid w:val="008E119E"/>
    <w:rsid w:val="008E11AE"/>
    <w:rsid w:val="008E13E6"/>
    <w:rsid w:val="008E143E"/>
    <w:rsid w:val="008E153B"/>
    <w:rsid w:val="008E1909"/>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284"/>
    <w:rsid w:val="008E5432"/>
    <w:rsid w:val="008E5752"/>
    <w:rsid w:val="008E596A"/>
    <w:rsid w:val="008E5D4B"/>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2217"/>
    <w:rsid w:val="008F22A6"/>
    <w:rsid w:val="008F239B"/>
    <w:rsid w:val="008F23AA"/>
    <w:rsid w:val="008F2565"/>
    <w:rsid w:val="008F2592"/>
    <w:rsid w:val="008F27A3"/>
    <w:rsid w:val="008F2CF4"/>
    <w:rsid w:val="008F2D52"/>
    <w:rsid w:val="008F3087"/>
    <w:rsid w:val="008F30D1"/>
    <w:rsid w:val="008F31E5"/>
    <w:rsid w:val="008F33DC"/>
    <w:rsid w:val="008F340E"/>
    <w:rsid w:val="008F4192"/>
    <w:rsid w:val="008F4241"/>
    <w:rsid w:val="008F438A"/>
    <w:rsid w:val="008F43E4"/>
    <w:rsid w:val="008F4521"/>
    <w:rsid w:val="008F45EB"/>
    <w:rsid w:val="008F4665"/>
    <w:rsid w:val="008F467C"/>
    <w:rsid w:val="008F477F"/>
    <w:rsid w:val="008F4A08"/>
    <w:rsid w:val="008F4B37"/>
    <w:rsid w:val="008F4BDA"/>
    <w:rsid w:val="008F5179"/>
    <w:rsid w:val="008F5263"/>
    <w:rsid w:val="008F55A6"/>
    <w:rsid w:val="008F57B4"/>
    <w:rsid w:val="008F5950"/>
    <w:rsid w:val="008F5AA1"/>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388"/>
    <w:rsid w:val="009004FB"/>
    <w:rsid w:val="0090068B"/>
    <w:rsid w:val="009006E2"/>
    <w:rsid w:val="0090073A"/>
    <w:rsid w:val="009007D1"/>
    <w:rsid w:val="009008C7"/>
    <w:rsid w:val="009009EA"/>
    <w:rsid w:val="00900E4B"/>
    <w:rsid w:val="00900F81"/>
    <w:rsid w:val="0090101A"/>
    <w:rsid w:val="009011BF"/>
    <w:rsid w:val="0090143D"/>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1BE"/>
    <w:rsid w:val="009102EE"/>
    <w:rsid w:val="0091039F"/>
    <w:rsid w:val="00910555"/>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2E"/>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9E0"/>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7AF"/>
    <w:rsid w:val="00934A5A"/>
    <w:rsid w:val="00934B34"/>
    <w:rsid w:val="00934B6E"/>
    <w:rsid w:val="00934CC3"/>
    <w:rsid w:val="00934DC7"/>
    <w:rsid w:val="00934EFA"/>
    <w:rsid w:val="00935063"/>
    <w:rsid w:val="0093538B"/>
    <w:rsid w:val="00935496"/>
    <w:rsid w:val="00935647"/>
    <w:rsid w:val="00935BF3"/>
    <w:rsid w:val="00935CBB"/>
    <w:rsid w:val="00935EBB"/>
    <w:rsid w:val="009360A8"/>
    <w:rsid w:val="00936113"/>
    <w:rsid w:val="00936561"/>
    <w:rsid w:val="009367F9"/>
    <w:rsid w:val="0093680E"/>
    <w:rsid w:val="009368F3"/>
    <w:rsid w:val="00936930"/>
    <w:rsid w:val="00936B29"/>
    <w:rsid w:val="00936BD3"/>
    <w:rsid w:val="00936F25"/>
    <w:rsid w:val="009370BC"/>
    <w:rsid w:val="009370F6"/>
    <w:rsid w:val="00937122"/>
    <w:rsid w:val="009371DB"/>
    <w:rsid w:val="00937236"/>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CB3"/>
    <w:rsid w:val="00940FD2"/>
    <w:rsid w:val="00941141"/>
    <w:rsid w:val="00941379"/>
    <w:rsid w:val="00941636"/>
    <w:rsid w:val="00941827"/>
    <w:rsid w:val="0094184C"/>
    <w:rsid w:val="009418FC"/>
    <w:rsid w:val="00941A86"/>
    <w:rsid w:val="00941D45"/>
    <w:rsid w:val="00941E22"/>
    <w:rsid w:val="00941E7D"/>
    <w:rsid w:val="00941EFB"/>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769"/>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82"/>
    <w:rsid w:val="00956628"/>
    <w:rsid w:val="0095681E"/>
    <w:rsid w:val="009568A8"/>
    <w:rsid w:val="00956952"/>
    <w:rsid w:val="00956A70"/>
    <w:rsid w:val="00956B39"/>
    <w:rsid w:val="00956D03"/>
    <w:rsid w:val="00956E07"/>
    <w:rsid w:val="00957191"/>
    <w:rsid w:val="009572D4"/>
    <w:rsid w:val="00957385"/>
    <w:rsid w:val="009574A3"/>
    <w:rsid w:val="00957807"/>
    <w:rsid w:val="00957809"/>
    <w:rsid w:val="00957CEC"/>
    <w:rsid w:val="00957FA8"/>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C0D"/>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1A1"/>
    <w:rsid w:val="00965509"/>
    <w:rsid w:val="0096554B"/>
    <w:rsid w:val="009655DB"/>
    <w:rsid w:val="009656A5"/>
    <w:rsid w:val="009656E4"/>
    <w:rsid w:val="0096584A"/>
    <w:rsid w:val="00965867"/>
    <w:rsid w:val="00965C55"/>
    <w:rsid w:val="00965DD1"/>
    <w:rsid w:val="00965F55"/>
    <w:rsid w:val="00965F7C"/>
    <w:rsid w:val="00965FC7"/>
    <w:rsid w:val="0096619A"/>
    <w:rsid w:val="0096629B"/>
    <w:rsid w:val="0096630F"/>
    <w:rsid w:val="009664DB"/>
    <w:rsid w:val="009664F8"/>
    <w:rsid w:val="009668EF"/>
    <w:rsid w:val="009669E4"/>
    <w:rsid w:val="00966A8F"/>
    <w:rsid w:val="00966C03"/>
    <w:rsid w:val="00966C0C"/>
    <w:rsid w:val="0096712E"/>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878"/>
    <w:rsid w:val="009739C1"/>
    <w:rsid w:val="00973CA9"/>
    <w:rsid w:val="00973CAF"/>
    <w:rsid w:val="00973E4C"/>
    <w:rsid w:val="00973E73"/>
    <w:rsid w:val="00973F00"/>
    <w:rsid w:val="00974009"/>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114"/>
    <w:rsid w:val="009763F1"/>
    <w:rsid w:val="00976486"/>
    <w:rsid w:val="009764CF"/>
    <w:rsid w:val="00976949"/>
    <w:rsid w:val="009769AC"/>
    <w:rsid w:val="00976B27"/>
    <w:rsid w:val="009771BA"/>
    <w:rsid w:val="00977325"/>
    <w:rsid w:val="0097737A"/>
    <w:rsid w:val="009773D2"/>
    <w:rsid w:val="009775E4"/>
    <w:rsid w:val="009775F6"/>
    <w:rsid w:val="00977714"/>
    <w:rsid w:val="0097777B"/>
    <w:rsid w:val="009777BE"/>
    <w:rsid w:val="00977A14"/>
    <w:rsid w:val="00977AE6"/>
    <w:rsid w:val="00977F81"/>
    <w:rsid w:val="0098010C"/>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53F"/>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2BB"/>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0EBA"/>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27E4"/>
    <w:rsid w:val="009B3041"/>
    <w:rsid w:val="009B3050"/>
    <w:rsid w:val="009B3072"/>
    <w:rsid w:val="009B30E3"/>
    <w:rsid w:val="009B313D"/>
    <w:rsid w:val="009B31C0"/>
    <w:rsid w:val="009B33D3"/>
    <w:rsid w:val="009B345B"/>
    <w:rsid w:val="009B34B6"/>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09FE"/>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CC5"/>
    <w:rsid w:val="009C6F72"/>
    <w:rsid w:val="009C70A0"/>
    <w:rsid w:val="009C7268"/>
    <w:rsid w:val="009C7510"/>
    <w:rsid w:val="009C75E1"/>
    <w:rsid w:val="009C7920"/>
    <w:rsid w:val="009C7927"/>
    <w:rsid w:val="009C7C09"/>
    <w:rsid w:val="009C7C1B"/>
    <w:rsid w:val="009C7C70"/>
    <w:rsid w:val="009C7CF1"/>
    <w:rsid w:val="009C7E59"/>
    <w:rsid w:val="009D0351"/>
    <w:rsid w:val="009D08E3"/>
    <w:rsid w:val="009D0C2D"/>
    <w:rsid w:val="009D0DDD"/>
    <w:rsid w:val="009D0EF8"/>
    <w:rsid w:val="009D100A"/>
    <w:rsid w:val="009D1400"/>
    <w:rsid w:val="009D149B"/>
    <w:rsid w:val="009D14C7"/>
    <w:rsid w:val="009D1588"/>
    <w:rsid w:val="009D16C7"/>
    <w:rsid w:val="009D1851"/>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B83"/>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D9"/>
    <w:rsid w:val="009E47F6"/>
    <w:rsid w:val="009E4854"/>
    <w:rsid w:val="009E4962"/>
    <w:rsid w:val="009E4B67"/>
    <w:rsid w:val="009E4D29"/>
    <w:rsid w:val="009E4D84"/>
    <w:rsid w:val="009E4FD1"/>
    <w:rsid w:val="009E5030"/>
    <w:rsid w:val="009E50E4"/>
    <w:rsid w:val="009E50E5"/>
    <w:rsid w:val="009E520C"/>
    <w:rsid w:val="009E53FE"/>
    <w:rsid w:val="009E560E"/>
    <w:rsid w:val="009E56C0"/>
    <w:rsid w:val="009E5781"/>
    <w:rsid w:val="009E5BBE"/>
    <w:rsid w:val="009E5BFB"/>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E84"/>
    <w:rsid w:val="009F7F7C"/>
    <w:rsid w:val="00A00029"/>
    <w:rsid w:val="00A0004E"/>
    <w:rsid w:val="00A0012B"/>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D03"/>
    <w:rsid w:val="00A05F3F"/>
    <w:rsid w:val="00A060B4"/>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119"/>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E9C"/>
    <w:rsid w:val="00A160AD"/>
    <w:rsid w:val="00A163A5"/>
    <w:rsid w:val="00A164F1"/>
    <w:rsid w:val="00A16A6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09"/>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CA5"/>
    <w:rsid w:val="00A30FED"/>
    <w:rsid w:val="00A310A8"/>
    <w:rsid w:val="00A310EC"/>
    <w:rsid w:val="00A31178"/>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9F8"/>
    <w:rsid w:val="00A37B00"/>
    <w:rsid w:val="00A37BDD"/>
    <w:rsid w:val="00A37CCD"/>
    <w:rsid w:val="00A37CE5"/>
    <w:rsid w:val="00A37D9C"/>
    <w:rsid w:val="00A37E50"/>
    <w:rsid w:val="00A37E89"/>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7D"/>
    <w:rsid w:val="00A44EAB"/>
    <w:rsid w:val="00A44FD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E"/>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57E57"/>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20B2"/>
    <w:rsid w:val="00A62141"/>
    <w:rsid w:val="00A6236C"/>
    <w:rsid w:val="00A62390"/>
    <w:rsid w:val="00A623A9"/>
    <w:rsid w:val="00A6263E"/>
    <w:rsid w:val="00A62667"/>
    <w:rsid w:val="00A62740"/>
    <w:rsid w:val="00A62A77"/>
    <w:rsid w:val="00A62B05"/>
    <w:rsid w:val="00A62C98"/>
    <w:rsid w:val="00A62CAE"/>
    <w:rsid w:val="00A62F1B"/>
    <w:rsid w:val="00A63217"/>
    <w:rsid w:val="00A63235"/>
    <w:rsid w:val="00A63483"/>
    <w:rsid w:val="00A637A6"/>
    <w:rsid w:val="00A637D3"/>
    <w:rsid w:val="00A6384C"/>
    <w:rsid w:val="00A6385B"/>
    <w:rsid w:val="00A638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C9D"/>
    <w:rsid w:val="00A66DC3"/>
    <w:rsid w:val="00A66F1B"/>
    <w:rsid w:val="00A66FA8"/>
    <w:rsid w:val="00A66FD4"/>
    <w:rsid w:val="00A670BD"/>
    <w:rsid w:val="00A671B3"/>
    <w:rsid w:val="00A67229"/>
    <w:rsid w:val="00A674C0"/>
    <w:rsid w:val="00A674DE"/>
    <w:rsid w:val="00A676D6"/>
    <w:rsid w:val="00A676F3"/>
    <w:rsid w:val="00A67809"/>
    <w:rsid w:val="00A6792F"/>
    <w:rsid w:val="00A679CB"/>
    <w:rsid w:val="00A67AED"/>
    <w:rsid w:val="00A67C0D"/>
    <w:rsid w:val="00A67D92"/>
    <w:rsid w:val="00A67E6C"/>
    <w:rsid w:val="00A70126"/>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6DE9"/>
    <w:rsid w:val="00A77129"/>
    <w:rsid w:val="00A77448"/>
    <w:rsid w:val="00A77502"/>
    <w:rsid w:val="00A77530"/>
    <w:rsid w:val="00A77628"/>
    <w:rsid w:val="00A77662"/>
    <w:rsid w:val="00A776E7"/>
    <w:rsid w:val="00A77A5D"/>
    <w:rsid w:val="00A77DEB"/>
    <w:rsid w:val="00A77EC4"/>
    <w:rsid w:val="00A8007F"/>
    <w:rsid w:val="00A800BA"/>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4F3B"/>
    <w:rsid w:val="00A854B4"/>
    <w:rsid w:val="00A854E3"/>
    <w:rsid w:val="00A854F2"/>
    <w:rsid w:val="00A85769"/>
    <w:rsid w:val="00A85791"/>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458"/>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2F3A"/>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46D"/>
    <w:rsid w:val="00A954A3"/>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87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EF1"/>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506"/>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93"/>
    <w:rsid w:val="00AB538F"/>
    <w:rsid w:val="00AB5557"/>
    <w:rsid w:val="00AB55B3"/>
    <w:rsid w:val="00AB56CC"/>
    <w:rsid w:val="00AB574A"/>
    <w:rsid w:val="00AB5772"/>
    <w:rsid w:val="00AB59B4"/>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617"/>
    <w:rsid w:val="00AB794C"/>
    <w:rsid w:val="00AB7C75"/>
    <w:rsid w:val="00AB7CA2"/>
    <w:rsid w:val="00AB7FB9"/>
    <w:rsid w:val="00AC007F"/>
    <w:rsid w:val="00AC01D9"/>
    <w:rsid w:val="00AC0287"/>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743"/>
    <w:rsid w:val="00AD58EA"/>
    <w:rsid w:val="00AD58F2"/>
    <w:rsid w:val="00AD5AAC"/>
    <w:rsid w:val="00AD5D20"/>
    <w:rsid w:val="00AD60C7"/>
    <w:rsid w:val="00AD610B"/>
    <w:rsid w:val="00AD6288"/>
    <w:rsid w:val="00AD66B7"/>
    <w:rsid w:val="00AD67C3"/>
    <w:rsid w:val="00AD6843"/>
    <w:rsid w:val="00AD6A06"/>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A9D"/>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A32"/>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2A2"/>
    <w:rsid w:val="00AF04B7"/>
    <w:rsid w:val="00AF05D2"/>
    <w:rsid w:val="00AF0965"/>
    <w:rsid w:val="00AF0A73"/>
    <w:rsid w:val="00AF0A87"/>
    <w:rsid w:val="00AF0C8D"/>
    <w:rsid w:val="00AF0D69"/>
    <w:rsid w:val="00AF0F31"/>
    <w:rsid w:val="00AF0FD8"/>
    <w:rsid w:val="00AF11F4"/>
    <w:rsid w:val="00AF1380"/>
    <w:rsid w:val="00AF1879"/>
    <w:rsid w:val="00AF1A27"/>
    <w:rsid w:val="00AF1AB0"/>
    <w:rsid w:val="00AF1B3D"/>
    <w:rsid w:val="00AF1C5D"/>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6EFA"/>
    <w:rsid w:val="00AF71D7"/>
    <w:rsid w:val="00AF7449"/>
    <w:rsid w:val="00AF752F"/>
    <w:rsid w:val="00AF77F1"/>
    <w:rsid w:val="00AF79F8"/>
    <w:rsid w:val="00AF7E4E"/>
    <w:rsid w:val="00AF7E71"/>
    <w:rsid w:val="00B00015"/>
    <w:rsid w:val="00B00095"/>
    <w:rsid w:val="00B000B2"/>
    <w:rsid w:val="00B001CC"/>
    <w:rsid w:val="00B0022E"/>
    <w:rsid w:val="00B00270"/>
    <w:rsid w:val="00B00336"/>
    <w:rsid w:val="00B005C0"/>
    <w:rsid w:val="00B006FE"/>
    <w:rsid w:val="00B0071A"/>
    <w:rsid w:val="00B007CB"/>
    <w:rsid w:val="00B009AF"/>
    <w:rsid w:val="00B00AE1"/>
    <w:rsid w:val="00B00BA2"/>
    <w:rsid w:val="00B00BC8"/>
    <w:rsid w:val="00B00BFC"/>
    <w:rsid w:val="00B00DDF"/>
    <w:rsid w:val="00B00EDF"/>
    <w:rsid w:val="00B0120E"/>
    <w:rsid w:val="00B0141C"/>
    <w:rsid w:val="00B01615"/>
    <w:rsid w:val="00B01774"/>
    <w:rsid w:val="00B01A4E"/>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998"/>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3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608"/>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B8"/>
    <w:rsid w:val="00B20FC2"/>
    <w:rsid w:val="00B21112"/>
    <w:rsid w:val="00B213DE"/>
    <w:rsid w:val="00B21421"/>
    <w:rsid w:val="00B21484"/>
    <w:rsid w:val="00B216B0"/>
    <w:rsid w:val="00B219A7"/>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C78"/>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D6A"/>
    <w:rsid w:val="00B31E47"/>
    <w:rsid w:val="00B31FE3"/>
    <w:rsid w:val="00B32004"/>
    <w:rsid w:val="00B3208B"/>
    <w:rsid w:val="00B321B1"/>
    <w:rsid w:val="00B32307"/>
    <w:rsid w:val="00B32355"/>
    <w:rsid w:val="00B323F6"/>
    <w:rsid w:val="00B3242F"/>
    <w:rsid w:val="00B3276F"/>
    <w:rsid w:val="00B32976"/>
    <w:rsid w:val="00B329F8"/>
    <w:rsid w:val="00B32C99"/>
    <w:rsid w:val="00B32F42"/>
    <w:rsid w:val="00B33043"/>
    <w:rsid w:val="00B33065"/>
    <w:rsid w:val="00B33239"/>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FF"/>
    <w:rsid w:val="00B36B40"/>
    <w:rsid w:val="00B36CD0"/>
    <w:rsid w:val="00B37177"/>
    <w:rsid w:val="00B3726D"/>
    <w:rsid w:val="00B372AA"/>
    <w:rsid w:val="00B372F8"/>
    <w:rsid w:val="00B3782F"/>
    <w:rsid w:val="00B3786E"/>
    <w:rsid w:val="00B378D4"/>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115B"/>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60191"/>
    <w:rsid w:val="00B60230"/>
    <w:rsid w:val="00B6025B"/>
    <w:rsid w:val="00B60804"/>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6D7"/>
    <w:rsid w:val="00B6387E"/>
    <w:rsid w:val="00B63921"/>
    <w:rsid w:val="00B63A7C"/>
    <w:rsid w:val="00B63BD2"/>
    <w:rsid w:val="00B642AE"/>
    <w:rsid w:val="00B642EF"/>
    <w:rsid w:val="00B644F3"/>
    <w:rsid w:val="00B6459D"/>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714C"/>
    <w:rsid w:val="00B671C0"/>
    <w:rsid w:val="00B67549"/>
    <w:rsid w:val="00B67793"/>
    <w:rsid w:val="00B67925"/>
    <w:rsid w:val="00B67A63"/>
    <w:rsid w:val="00B67B32"/>
    <w:rsid w:val="00B67C07"/>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B4"/>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D75"/>
    <w:rsid w:val="00B81EF8"/>
    <w:rsid w:val="00B81F1C"/>
    <w:rsid w:val="00B82427"/>
    <w:rsid w:val="00B824AA"/>
    <w:rsid w:val="00B82585"/>
    <w:rsid w:val="00B82711"/>
    <w:rsid w:val="00B8287C"/>
    <w:rsid w:val="00B8299D"/>
    <w:rsid w:val="00B82ADA"/>
    <w:rsid w:val="00B82B1B"/>
    <w:rsid w:val="00B82E8D"/>
    <w:rsid w:val="00B82EE6"/>
    <w:rsid w:val="00B82FD9"/>
    <w:rsid w:val="00B834B4"/>
    <w:rsid w:val="00B8375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56"/>
    <w:rsid w:val="00B86A6D"/>
    <w:rsid w:val="00B86E9B"/>
    <w:rsid w:val="00B87176"/>
    <w:rsid w:val="00B871C4"/>
    <w:rsid w:val="00B87295"/>
    <w:rsid w:val="00B87487"/>
    <w:rsid w:val="00B875A6"/>
    <w:rsid w:val="00B8771E"/>
    <w:rsid w:val="00B87743"/>
    <w:rsid w:val="00B87848"/>
    <w:rsid w:val="00B87919"/>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5B3"/>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D9E"/>
    <w:rsid w:val="00B97E96"/>
    <w:rsid w:val="00B97FA5"/>
    <w:rsid w:val="00BA0054"/>
    <w:rsid w:val="00BA016F"/>
    <w:rsid w:val="00BA01D3"/>
    <w:rsid w:val="00BA0548"/>
    <w:rsid w:val="00BA0999"/>
    <w:rsid w:val="00BA0A1C"/>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24"/>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14"/>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D01"/>
    <w:rsid w:val="00BC1D06"/>
    <w:rsid w:val="00BC1E49"/>
    <w:rsid w:val="00BC1EB9"/>
    <w:rsid w:val="00BC1F30"/>
    <w:rsid w:val="00BC202A"/>
    <w:rsid w:val="00BC20B4"/>
    <w:rsid w:val="00BC210A"/>
    <w:rsid w:val="00BC2158"/>
    <w:rsid w:val="00BC25E3"/>
    <w:rsid w:val="00BC26B6"/>
    <w:rsid w:val="00BC2777"/>
    <w:rsid w:val="00BC283E"/>
    <w:rsid w:val="00BC2C09"/>
    <w:rsid w:val="00BC2D65"/>
    <w:rsid w:val="00BC2E0F"/>
    <w:rsid w:val="00BC2E8F"/>
    <w:rsid w:val="00BC2F1F"/>
    <w:rsid w:val="00BC3053"/>
    <w:rsid w:val="00BC32F9"/>
    <w:rsid w:val="00BC3365"/>
    <w:rsid w:val="00BC33FF"/>
    <w:rsid w:val="00BC345F"/>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4DF1"/>
    <w:rsid w:val="00BC5017"/>
    <w:rsid w:val="00BC51E1"/>
    <w:rsid w:val="00BC54B4"/>
    <w:rsid w:val="00BC55E0"/>
    <w:rsid w:val="00BC5751"/>
    <w:rsid w:val="00BC5C57"/>
    <w:rsid w:val="00BC5E51"/>
    <w:rsid w:val="00BC60A0"/>
    <w:rsid w:val="00BC6444"/>
    <w:rsid w:val="00BC66A5"/>
    <w:rsid w:val="00BC67CB"/>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204B"/>
    <w:rsid w:val="00BD20FE"/>
    <w:rsid w:val="00BD234D"/>
    <w:rsid w:val="00BD25EB"/>
    <w:rsid w:val="00BD26D3"/>
    <w:rsid w:val="00BD2977"/>
    <w:rsid w:val="00BD2A4F"/>
    <w:rsid w:val="00BD2C97"/>
    <w:rsid w:val="00BD2CD0"/>
    <w:rsid w:val="00BD2D8F"/>
    <w:rsid w:val="00BD2DD6"/>
    <w:rsid w:val="00BD2EDF"/>
    <w:rsid w:val="00BD2F36"/>
    <w:rsid w:val="00BD2FE0"/>
    <w:rsid w:val="00BD3019"/>
    <w:rsid w:val="00BD353B"/>
    <w:rsid w:val="00BD3684"/>
    <w:rsid w:val="00BD36ED"/>
    <w:rsid w:val="00BD3726"/>
    <w:rsid w:val="00BD37AA"/>
    <w:rsid w:val="00BD3824"/>
    <w:rsid w:val="00BD389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AA4"/>
    <w:rsid w:val="00BD5EEB"/>
    <w:rsid w:val="00BD5F1A"/>
    <w:rsid w:val="00BD5F97"/>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422"/>
    <w:rsid w:val="00BE7603"/>
    <w:rsid w:val="00BE76AF"/>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586"/>
    <w:rsid w:val="00C03637"/>
    <w:rsid w:val="00C0372F"/>
    <w:rsid w:val="00C038E7"/>
    <w:rsid w:val="00C03C01"/>
    <w:rsid w:val="00C03CC6"/>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D20"/>
    <w:rsid w:val="00C04E19"/>
    <w:rsid w:val="00C04F63"/>
    <w:rsid w:val="00C0508A"/>
    <w:rsid w:val="00C0524B"/>
    <w:rsid w:val="00C05342"/>
    <w:rsid w:val="00C0553E"/>
    <w:rsid w:val="00C05706"/>
    <w:rsid w:val="00C05779"/>
    <w:rsid w:val="00C05A00"/>
    <w:rsid w:val="00C05A10"/>
    <w:rsid w:val="00C05A3E"/>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BC4"/>
    <w:rsid w:val="00C07C6A"/>
    <w:rsid w:val="00C07CAD"/>
    <w:rsid w:val="00C07E5B"/>
    <w:rsid w:val="00C101A1"/>
    <w:rsid w:val="00C10326"/>
    <w:rsid w:val="00C10478"/>
    <w:rsid w:val="00C10519"/>
    <w:rsid w:val="00C105B6"/>
    <w:rsid w:val="00C1062B"/>
    <w:rsid w:val="00C107D7"/>
    <w:rsid w:val="00C10DCF"/>
    <w:rsid w:val="00C10DEF"/>
    <w:rsid w:val="00C10E26"/>
    <w:rsid w:val="00C10F5A"/>
    <w:rsid w:val="00C11085"/>
    <w:rsid w:val="00C11139"/>
    <w:rsid w:val="00C111FD"/>
    <w:rsid w:val="00C11271"/>
    <w:rsid w:val="00C112A3"/>
    <w:rsid w:val="00C1130B"/>
    <w:rsid w:val="00C11389"/>
    <w:rsid w:val="00C11392"/>
    <w:rsid w:val="00C114F3"/>
    <w:rsid w:val="00C119ED"/>
    <w:rsid w:val="00C11F5E"/>
    <w:rsid w:val="00C12078"/>
    <w:rsid w:val="00C12084"/>
    <w:rsid w:val="00C12107"/>
    <w:rsid w:val="00C1211A"/>
    <w:rsid w:val="00C12147"/>
    <w:rsid w:val="00C1228B"/>
    <w:rsid w:val="00C122C6"/>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4CA0"/>
    <w:rsid w:val="00C253FD"/>
    <w:rsid w:val="00C25692"/>
    <w:rsid w:val="00C25A97"/>
    <w:rsid w:val="00C25BFE"/>
    <w:rsid w:val="00C25C40"/>
    <w:rsid w:val="00C25D59"/>
    <w:rsid w:val="00C2606D"/>
    <w:rsid w:val="00C262AA"/>
    <w:rsid w:val="00C262C9"/>
    <w:rsid w:val="00C26311"/>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24F"/>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438"/>
    <w:rsid w:val="00C415AC"/>
    <w:rsid w:val="00C41A17"/>
    <w:rsid w:val="00C41AB0"/>
    <w:rsid w:val="00C41D10"/>
    <w:rsid w:val="00C41DCE"/>
    <w:rsid w:val="00C41E35"/>
    <w:rsid w:val="00C41EC9"/>
    <w:rsid w:val="00C4223B"/>
    <w:rsid w:val="00C424EF"/>
    <w:rsid w:val="00C4257C"/>
    <w:rsid w:val="00C425E4"/>
    <w:rsid w:val="00C42627"/>
    <w:rsid w:val="00C4265C"/>
    <w:rsid w:val="00C42717"/>
    <w:rsid w:val="00C428CF"/>
    <w:rsid w:val="00C42959"/>
    <w:rsid w:val="00C42B8C"/>
    <w:rsid w:val="00C42D77"/>
    <w:rsid w:val="00C42DB9"/>
    <w:rsid w:val="00C42E53"/>
    <w:rsid w:val="00C42EAA"/>
    <w:rsid w:val="00C42F20"/>
    <w:rsid w:val="00C4306C"/>
    <w:rsid w:val="00C4325B"/>
    <w:rsid w:val="00C435EC"/>
    <w:rsid w:val="00C4382D"/>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3028"/>
    <w:rsid w:val="00C5318E"/>
    <w:rsid w:val="00C53416"/>
    <w:rsid w:val="00C53486"/>
    <w:rsid w:val="00C5375F"/>
    <w:rsid w:val="00C53BE2"/>
    <w:rsid w:val="00C53CCA"/>
    <w:rsid w:val="00C53D83"/>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A3C"/>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783"/>
    <w:rsid w:val="00C60787"/>
    <w:rsid w:val="00C607DF"/>
    <w:rsid w:val="00C609B9"/>
    <w:rsid w:val="00C60B5B"/>
    <w:rsid w:val="00C60E33"/>
    <w:rsid w:val="00C6129C"/>
    <w:rsid w:val="00C612EF"/>
    <w:rsid w:val="00C61599"/>
    <w:rsid w:val="00C6184E"/>
    <w:rsid w:val="00C619D3"/>
    <w:rsid w:val="00C61A5D"/>
    <w:rsid w:val="00C61A70"/>
    <w:rsid w:val="00C61B82"/>
    <w:rsid w:val="00C61D9C"/>
    <w:rsid w:val="00C61DB6"/>
    <w:rsid w:val="00C61DDE"/>
    <w:rsid w:val="00C61DEA"/>
    <w:rsid w:val="00C61EAA"/>
    <w:rsid w:val="00C621A0"/>
    <w:rsid w:val="00C622EA"/>
    <w:rsid w:val="00C624DB"/>
    <w:rsid w:val="00C6257F"/>
    <w:rsid w:val="00C625D1"/>
    <w:rsid w:val="00C62626"/>
    <w:rsid w:val="00C62770"/>
    <w:rsid w:val="00C627C7"/>
    <w:rsid w:val="00C62902"/>
    <w:rsid w:val="00C62953"/>
    <w:rsid w:val="00C62F26"/>
    <w:rsid w:val="00C634A2"/>
    <w:rsid w:val="00C63673"/>
    <w:rsid w:val="00C6370C"/>
    <w:rsid w:val="00C638BC"/>
    <w:rsid w:val="00C6396F"/>
    <w:rsid w:val="00C63A0B"/>
    <w:rsid w:val="00C63A16"/>
    <w:rsid w:val="00C63A65"/>
    <w:rsid w:val="00C63B38"/>
    <w:rsid w:val="00C63CB3"/>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AC"/>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554"/>
    <w:rsid w:val="00C70697"/>
    <w:rsid w:val="00C70B99"/>
    <w:rsid w:val="00C711C8"/>
    <w:rsid w:val="00C7136A"/>
    <w:rsid w:val="00C71447"/>
    <w:rsid w:val="00C716C5"/>
    <w:rsid w:val="00C717CE"/>
    <w:rsid w:val="00C7182E"/>
    <w:rsid w:val="00C719C4"/>
    <w:rsid w:val="00C71CC5"/>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61D"/>
    <w:rsid w:val="00C94994"/>
    <w:rsid w:val="00C94B76"/>
    <w:rsid w:val="00C950F7"/>
    <w:rsid w:val="00C952EA"/>
    <w:rsid w:val="00C95734"/>
    <w:rsid w:val="00C9575D"/>
    <w:rsid w:val="00C9586F"/>
    <w:rsid w:val="00C95872"/>
    <w:rsid w:val="00C95B07"/>
    <w:rsid w:val="00C95B40"/>
    <w:rsid w:val="00C95FEF"/>
    <w:rsid w:val="00C960B8"/>
    <w:rsid w:val="00C960F4"/>
    <w:rsid w:val="00C96858"/>
    <w:rsid w:val="00C96A0E"/>
    <w:rsid w:val="00C96C96"/>
    <w:rsid w:val="00C96CC4"/>
    <w:rsid w:val="00C96CF8"/>
    <w:rsid w:val="00C96DDC"/>
    <w:rsid w:val="00C96ED2"/>
    <w:rsid w:val="00C96EE2"/>
    <w:rsid w:val="00C96F6B"/>
    <w:rsid w:val="00C972E1"/>
    <w:rsid w:val="00C9730D"/>
    <w:rsid w:val="00C974CC"/>
    <w:rsid w:val="00C97D1C"/>
    <w:rsid w:val="00C97F70"/>
    <w:rsid w:val="00CA01BC"/>
    <w:rsid w:val="00CA0391"/>
    <w:rsid w:val="00CA066A"/>
    <w:rsid w:val="00CA0ACE"/>
    <w:rsid w:val="00CA0C25"/>
    <w:rsid w:val="00CA0CF7"/>
    <w:rsid w:val="00CA0E63"/>
    <w:rsid w:val="00CA0E9B"/>
    <w:rsid w:val="00CA0F13"/>
    <w:rsid w:val="00CA0F7E"/>
    <w:rsid w:val="00CA122D"/>
    <w:rsid w:val="00CA144D"/>
    <w:rsid w:val="00CA1723"/>
    <w:rsid w:val="00CA184E"/>
    <w:rsid w:val="00CA1929"/>
    <w:rsid w:val="00CA19CD"/>
    <w:rsid w:val="00CA1ED8"/>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D6F"/>
    <w:rsid w:val="00CA3DA1"/>
    <w:rsid w:val="00CA3ED0"/>
    <w:rsid w:val="00CA3F19"/>
    <w:rsid w:val="00CA4345"/>
    <w:rsid w:val="00CA466E"/>
    <w:rsid w:val="00CA4721"/>
    <w:rsid w:val="00CA5249"/>
    <w:rsid w:val="00CA5377"/>
    <w:rsid w:val="00CA544C"/>
    <w:rsid w:val="00CA5778"/>
    <w:rsid w:val="00CA595A"/>
    <w:rsid w:val="00CA5A0B"/>
    <w:rsid w:val="00CA5B65"/>
    <w:rsid w:val="00CA5C21"/>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44B"/>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1C7"/>
    <w:rsid w:val="00CC040E"/>
    <w:rsid w:val="00CC0633"/>
    <w:rsid w:val="00CC06B2"/>
    <w:rsid w:val="00CC084E"/>
    <w:rsid w:val="00CC096E"/>
    <w:rsid w:val="00CC0B65"/>
    <w:rsid w:val="00CC0BB8"/>
    <w:rsid w:val="00CC0D4B"/>
    <w:rsid w:val="00CC0F7E"/>
    <w:rsid w:val="00CC111F"/>
    <w:rsid w:val="00CC1178"/>
    <w:rsid w:val="00CC12F2"/>
    <w:rsid w:val="00CC15DC"/>
    <w:rsid w:val="00CC1A03"/>
    <w:rsid w:val="00CC1ACC"/>
    <w:rsid w:val="00CC1B01"/>
    <w:rsid w:val="00CC1CB1"/>
    <w:rsid w:val="00CC1D8D"/>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D8C"/>
    <w:rsid w:val="00CC7E01"/>
    <w:rsid w:val="00CC7E45"/>
    <w:rsid w:val="00CC7EEA"/>
    <w:rsid w:val="00CD0175"/>
    <w:rsid w:val="00CD05D3"/>
    <w:rsid w:val="00CD093A"/>
    <w:rsid w:val="00CD0B8D"/>
    <w:rsid w:val="00CD0CDB"/>
    <w:rsid w:val="00CD1075"/>
    <w:rsid w:val="00CD1188"/>
    <w:rsid w:val="00CD12F3"/>
    <w:rsid w:val="00CD16A6"/>
    <w:rsid w:val="00CD1A32"/>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54"/>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4EFD"/>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71E4"/>
    <w:rsid w:val="00CE7312"/>
    <w:rsid w:val="00CE73E3"/>
    <w:rsid w:val="00CE7561"/>
    <w:rsid w:val="00CE76FE"/>
    <w:rsid w:val="00CE792A"/>
    <w:rsid w:val="00CE7968"/>
    <w:rsid w:val="00CE7A17"/>
    <w:rsid w:val="00CE7A79"/>
    <w:rsid w:val="00CE7A90"/>
    <w:rsid w:val="00CE7F74"/>
    <w:rsid w:val="00CF0229"/>
    <w:rsid w:val="00CF035D"/>
    <w:rsid w:val="00CF04C0"/>
    <w:rsid w:val="00CF0858"/>
    <w:rsid w:val="00CF08FA"/>
    <w:rsid w:val="00CF0A9E"/>
    <w:rsid w:val="00CF0AF0"/>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A2C"/>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481"/>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C4E"/>
    <w:rsid w:val="00D10F2D"/>
    <w:rsid w:val="00D1111B"/>
    <w:rsid w:val="00D111FE"/>
    <w:rsid w:val="00D1124C"/>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64B"/>
    <w:rsid w:val="00D16751"/>
    <w:rsid w:val="00D16976"/>
    <w:rsid w:val="00D169E4"/>
    <w:rsid w:val="00D16BD5"/>
    <w:rsid w:val="00D16DEC"/>
    <w:rsid w:val="00D16EBB"/>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AD6"/>
    <w:rsid w:val="00D23B05"/>
    <w:rsid w:val="00D23F47"/>
    <w:rsid w:val="00D2415D"/>
    <w:rsid w:val="00D24515"/>
    <w:rsid w:val="00D247DE"/>
    <w:rsid w:val="00D248A9"/>
    <w:rsid w:val="00D249FA"/>
    <w:rsid w:val="00D24A24"/>
    <w:rsid w:val="00D24A66"/>
    <w:rsid w:val="00D24B18"/>
    <w:rsid w:val="00D25037"/>
    <w:rsid w:val="00D254E0"/>
    <w:rsid w:val="00D254F2"/>
    <w:rsid w:val="00D2563B"/>
    <w:rsid w:val="00D25786"/>
    <w:rsid w:val="00D257CF"/>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526"/>
    <w:rsid w:val="00D3465B"/>
    <w:rsid w:val="00D3467F"/>
    <w:rsid w:val="00D347AA"/>
    <w:rsid w:val="00D349A8"/>
    <w:rsid w:val="00D34B36"/>
    <w:rsid w:val="00D34CBB"/>
    <w:rsid w:val="00D34D63"/>
    <w:rsid w:val="00D34FA9"/>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D23"/>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39"/>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0E8"/>
    <w:rsid w:val="00D457C1"/>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6F0"/>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BC0"/>
    <w:rsid w:val="00D65EB0"/>
    <w:rsid w:val="00D65FAE"/>
    <w:rsid w:val="00D65FB9"/>
    <w:rsid w:val="00D66155"/>
    <w:rsid w:val="00D661D2"/>
    <w:rsid w:val="00D663A0"/>
    <w:rsid w:val="00D6641B"/>
    <w:rsid w:val="00D66626"/>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A45"/>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BED"/>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A89"/>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DC"/>
    <w:rsid w:val="00D77E43"/>
    <w:rsid w:val="00D8021F"/>
    <w:rsid w:val="00D80383"/>
    <w:rsid w:val="00D805DF"/>
    <w:rsid w:val="00D805F1"/>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07B"/>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D9D"/>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10D"/>
    <w:rsid w:val="00DA426D"/>
    <w:rsid w:val="00DA4A7C"/>
    <w:rsid w:val="00DA4CAF"/>
    <w:rsid w:val="00DA50C7"/>
    <w:rsid w:val="00DA50EB"/>
    <w:rsid w:val="00DA5417"/>
    <w:rsid w:val="00DA56E8"/>
    <w:rsid w:val="00DA58D1"/>
    <w:rsid w:val="00DA5C70"/>
    <w:rsid w:val="00DA5FD2"/>
    <w:rsid w:val="00DA639D"/>
    <w:rsid w:val="00DA6573"/>
    <w:rsid w:val="00DA66E2"/>
    <w:rsid w:val="00DA6951"/>
    <w:rsid w:val="00DA6962"/>
    <w:rsid w:val="00DA6AA4"/>
    <w:rsid w:val="00DA6B62"/>
    <w:rsid w:val="00DA6CA3"/>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E9E"/>
    <w:rsid w:val="00DB1F67"/>
    <w:rsid w:val="00DB2044"/>
    <w:rsid w:val="00DB2054"/>
    <w:rsid w:val="00DB2138"/>
    <w:rsid w:val="00DB2184"/>
    <w:rsid w:val="00DB24C8"/>
    <w:rsid w:val="00DB281F"/>
    <w:rsid w:val="00DB2842"/>
    <w:rsid w:val="00DB2BC9"/>
    <w:rsid w:val="00DB2E7C"/>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364"/>
    <w:rsid w:val="00DB6378"/>
    <w:rsid w:val="00DB6681"/>
    <w:rsid w:val="00DB684D"/>
    <w:rsid w:val="00DB68F8"/>
    <w:rsid w:val="00DB69E4"/>
    <w:rsid w:val="00DB6C29"/>
    <w:rsid w:val="00DB6CE2"/>
    <w:rsid w:val="00DB6D2B"/>
    <w:rsid w:val="00DB7116"/>
    <w:rsid w:val="00DB74CB"/>
    <w:rsid w:val="00DB75C8"/>
    <w:rsid w:val="00DB79BF"/>
    <w:rsid w:val="00DB7AB9"/>
    <w:rsid w:val="00DB7BC0"/>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440"/>
    <w:rsid w:val="00DE0739"/>
    <w:rsid w:val="00DE08DB"/>
    <w:rsid w:val="00DE0969"/>
    <w:rsid w:val="00DE0A13"/>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48"/>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D1D"/>
    <w:rsid w:val="00DF2E04"/>
    <w:rsid w:val="00DF30C2"/>
    <w:rsid w:val="00DF34FF"/>
    <w:rsid w:val="00DF35C4"/>
    <w:rsid w:val="00DF37A0"/>
    <w:rsid w:val="00DF3A06"/>
    <w:rsid w:val="00DF3B2E"/>
    <w:rsid w:val="00DF4090"/>
    <w:rsid w:val="00DF40AC"/>
    <w:rsid w:val="00DF41B9"/>
    <w:rsid w:val="00DF45CE"/>
    <w:rsid w:val="00DF4686"/>
    <w:rsid w:val="00DF48D0"/>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30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EA"/>
    <w:rsid w:val="00E02ECC"/>
    <w:rsid w:val="00E03087"/>
    <w:rsid w:val="00E030A0"/>
    <w:rsid w:val="00E0327D"/>
    <w:rsid w:val="00E033FF"/>
    <w:rsid w:val="00E035BA"/>
    <w:rsid w:val="00E0370B"/>
    <w:rsid w:val="00E03AE9"/>
    <w:rsid w:val="00E03DCE"/>
    <w:rsid w:val="00E03EBC"/>
    <w:rsid w:val="00E0441A"/>
    <w:rsid w:val="00E04667"/>
    <w:rsid w:val="00E0468E"/>
    <w:rsid w:val="00E046C8"/>
    <w:rsid w:val="00E048C3"/>
    <w:rsid w:val="00E04BC4"/>
    <w:rsid w:val="00E04CBD"/>
    <w:rsid w:val="00E04DB9"/>
    <w:rsid w:val="00E05095"/>
    <w:rsid w:val="00E05552"/>
    <w:rsid w:val="00E056EF"/>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724"/>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230"/>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F31"/>
    <w:rsid w:val="00E20FFB"/>
    <w:rsid w:val="00E212E6"/>
    <w:rsid w:val="00E2175D"/>
    <w:rsid w:val="00E218F5"/>
    <w:rsid w:val="00E21D49"/>
    <w:rsid w:val="00E21D70"/>
    <w:rsid w:val="00E21E1F"/>
    <w:rsid w:val="00E22129"/>
    <w:rsid w:val="00E221BD"/>
    <w:rsid w:val="00E22297"/>
    <w:rsid w:val="00E22314"/>
    <w:rsid w:val="00E22330"/>
    <w:rsid w:val="00E22405"/>
    <w:rsid w:val="00E224AC"/>
    <w:rsid w:val="00E22605"/>
    <w:rsid w:val="00E226C2"/>
    <w:rsid w:val="00E22CB1"/>
    <w:rsid w:val="00E22DC8"/>
    <w:rsid w:val="00E22E7E"/>
    <w:rsid w:val="00E23218"/>
    <w:rsid w:val="00E2324B"/>
    <w:rsid w:val="00E234C9"/>
    <w:rsid w:val="00E2353A"/>
    <w:rsid w:val="00E23796"/>
    <w:rsid w:val="00E23A6D"/>
    <w:rsid w:val="00E23B5D"/>
    <w:rsid w:val="00E23C1D"/>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31A"/>
    <w:rsid w:val="00E26702"/>
    <w:rsid w:val="00E2686B"/>
    <w:rsid w:val="00E26919"/>
    <w:rsid w:val="00E269B3"/>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97"/>
    <w:rsid w:val="00E34F40"/>
    <w:rsid w:val="00E35222"/>
    <w:rsid w:val="00E3529F"/>
    <w:rsid w:val="00E35359"/>
    <w:rsid w:val="00E35559"/>
    <w:rsid w:val="00E357D6"/>
    <w:rsid w:val="00E3586A"/>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860"/>
    <w:rsid w:val="00E379A4"/>
    <w:rsid w:val="00E37BDA"/>
    <w:rsid w:val="00E40210"/>
    <w:rsid w:val="00E4022F"/>
    <w:rsid w:val="00E402E5"/>
    <w:rsid w:val="00E402EA"/>
    <w:rsid w:val="00E40474"/>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63A"/>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759"/>
    <w:rsid w:val="00E50804"/>
    <w:rsid w:val="00E50846"/>
    <w:rsid w:val="00E509DD"/>
    <w:rsid w:val="00E50E6F"/>
    <w:rsid w:val="00E51030"/>
    <w:rsid w:val="00E5129E"/>
    <w:rsid w:val="00E513DD"/>
    <w:rsid w:val="00E514F2"/>
    <w:rsid w:val="00E516D9"/>
    <w:rsid w:val="00E51EB2"/>
    <w:rsid w:val="00E51FCC"/>
    <w:rsid w:val="00E5218E"/>
    <w:rsid w:val="00E5236D"/>
    <w:rsid w:val="00E52389"/>
    <w:rsid w:val="00E5245E"/>
    <w:rsid w:val="00E52959"/>
    <w:rsid w:val="00E52C5A"/>
    <w:rsid w:val="00E52D2D"/>
    <w:rsid w:val="00E52D87"/>
    <w:rsid w:val="00E52E7C"/>
    <w:rsid w:val="00E52F9F"/>
    <w:rsid w:val="00E5316E"/>
    <w:rsid w:val="00E53321"/>
    <w:rsid w:val="00E533CD"/>
    <w:rsid w:val="00E535DC"/>
    <w:rsid w:val="00E53B75"/>
    <w:rsid w:val="00E53C83"/>
    <w:rsid w:val="00E53D09"/>
    <w:rsid w:val="00E53D13"/>
    <w:rsid w:val="00E53E10"/>
    <w:rsid w:val="00E542A9"/>
    <w:rsid w:val="00E5436A"/>
    <w:rsid w:val="00E5441D"/>
    <w:rsid w:val="00E549E6"/>
    <w:rsid w:val="00E54A10"/>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8DA"/>
    <w:rsid w:val="00E608E6"/>
    <w:rsid w:val="00E60CE6"/>
    <w:rsid w:val="00E60D85"/>
    <w:rsid w:val="00E60DBD"/>
    <w:rsid w:val="00E60DFC"/>
    <w:rsid w:val="00E611C2"/>
    <w:rsid w:val="00E615E8"/>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635"/>
    <w:rsid w:val="00E6675E"/>
    <w:rsid w:val="00E6693C"/>
    <w:rsid w:val="00E66B70"/>
    <w:rsid w:val="00E66C03"/>
    <w:rsid w:val="00E6735B"/>
    <w:rsid w:val="00E6737B"/>
    <w:rsid w:val="00E673F2"/>
    <w:rsid w:val="00E6758D"/>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A99"/>
    <w:rsid w:val="00E76B3D"/>
    <w:rsid w:val="00E76B97"/>
    <w:rsid w:val="00E76BFC"/>
    <w:rsid w:val="00E76E1C"/>
    <w:rsid w:val="00E76E2D"/>
    <w:rsid w:val="00E76E83"/>
    <w:rsid w:val="00E770AC"/>
    <w:rsid w:val="00E7724B"/>
    <w:rsid w:val="00E77735"/>
    <w:rsid w:val="00E7791B"/>
    <w:rsid w:val="00E77C0E"/>
    <w:rsid w:val="00E77CBE"/>
    <w:rsid w:val="00E77DC8"/>
    <w:rsid w:val="00E77FCB"/>
    <w:rsid w:val="00E800D7"/>
    <w:rsid w:val="00E80182"/>
    <w:rsid w:val="00E80320"/>
    <w:rsid w:val="00E80411"/>
    <w:rsid w:val="00E80492"/>
    <w:rsid w:val="00E80555"/>
    <w:rsid w:val="00E8086D"/>
    <w:rsid w:val="00E80E1E"/>
    <w:rsid w:val="00E80E29"/>
    <w:rsid w:val="00E81087"/>
    <w:rsid w:val="00E812EE"/>
    <w:rsid w:val="00E814DD"/>
    <w:rsid w:val="00E814EC"/>
    <w:rsid w:val="00E81B27"/>
    <w:rsid w:val="00E81E46"/>
    <w:rsid w:val="00E82146"/>
    <w:rsid w:val="00E821C1"/>
    <w:rsid w:val="00E8234C"/>
    <w:rsid w:val="00E82584"/>
    <w:rsid w:val="00E82A58"/>
    <w:rsid w:val="00E82A83"/>
    <w:rsid w:val="00E82B0F"/>
    <w:rsid w:val="00E82B96"/>
    <w:rsid w:val="00E82C82"/>
    <w:rsid w:val="00E8311C"/>
    <w:rsid w:val="00E832A1"/>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33C"/>
    <w:rsid w:val="00E8648A"/>
    <w:rsid w:val="00E864CC"/>
    <w:rsid w:val="00E866F5"/>
    <w:rsid w:val="00E8678C"/>
    <w:rsid w:val="00E86916"/>
    <w:rsid w:val="00E8698F"/>
    <w:rsid w:val="00E86997"/>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B88"/>
    <w:rsid w:val="00E91C90"/>
    <w:rsid w:val="00E92082"/>
    <w:rsid w:val="00E92254"/>
    <w:rsid w:val="00E923B1"/>
    <w:rsid w:val="00E925AD"/>
    <w:rsid w:val="00E92609"/>
    <w:rsid w:val="00E9272B"/>
    <w:rsid w:val="00E92831"/>
    <w:rsid w:val="00E9291C"/>
    <w:rsid w:val="00E92B46"/>
    <w:rsid w:val="00E92F2D"/>
    <w:rsid w:val="00E93079"/>
    <w:rsid w:val="00E93318"/>
    <w:rsid w:val="00E93640"/>
    <w:rsid w:val="00E939D3"/>
    <w:rsid w:val="00E93D91"/>
    <w:rsid w:val="00E93EED"/>
    <w:rsid w:val="00E93FF5"/>
    <w:rsid w:val="00E93FFE"/>
    <w:rsid w:val="00E941EA"/>
    <w:rsid w:val="00E943BB"/>
    <w:rsid w:val="00E94461"/>
    <w:rsid w:val="00E945DE"/>
    <w:rsid w:val="00E9473B"/>
    <w:rsid w:val="00E94988"/>
    <w:rsid w:val="00E94A33"/>
    <w:rsid w:val="00E94AA1"/>
    <w:rsid w:val="00E94B29"/>
    <w:rsid w:val="00E94DD0"/>
    <w:rsid w:val="00E94F8A"/>
    <w:rsid w:val="00E953E8"/>
    <w:rsid w:val="00E954C0"/>
    <w:rsid w:val="00E9564B"/>
    <w:rsid w:val="00E95D33"/>
    <w:rsid w:val="00E95FC1"/>
    <w:rsid w:val="00E961BB"/>
    <w:rsid w:val="00E961C7"/>
    <w:rsid w:val="00E961F1"/>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ECA"/>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3FEF"/>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890"/>
    <w:rsid w:val="00EA690E"/>
    <w:rsid w:val="00EA6919"/>
    <w:rsid w:val="00EA6999"/>
    <w:rsid w:val="00EA7050"/>
    <w:rsid w:val="00EA712C"/>
    <w:rsid w:val="00EA715E"/>
    <w:rsid w:val="00EA719E"/>
    <w:rsid w:val="00EA72D6"/>
    <w:rsid w:val="00EA7338"/>
    <w:rsid w:val="00EA750F"/>
    <w:rsid w:val="00EA75C9"/>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5EDA"/>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43E"/>
    <w:rsid w:val="00EC3696"/>
    <w:rsid w:val="00EC375D"/>
    <w:rsid w:val="00EC37AD"/>
    <w:rsid w:val="00EC3921"/>
    <w:rsid w:val="00EC3F0F"/>
    <w:rsid w:val="00EC4014"/>
    <w:rsid w:val="00EC40D7"/>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F72"/>
    <w:rsid w:val="00EC604C"/>
    <w:rsid w:val="00EC61FC"/>
    <w:rsid w:val="00EC64D1"/>
    <w:rsid w:val="00EC676D"/>
    <w:rsid w:val="00EC678A"/>
    <w:rsid w:val="00EC67CA"/>
    <w:rsid w:val="00EC68AC"/>
    <w:rsid w:val="00EC68C6"/>
    <w:rsid w:val="00EC6BA5"/>
    <w:rsid w:val="00EC6C46"/>
    <w:rsid w:val="00EC6CD4"/>
    <w:rsid w:val="00EC6CE1"/>
    <w:rsid w:val="00EC6FA7"/>
    <w:rsid w:val="00EC71CE"/>
    <w:rsid w:val="00EC72D2"/>
    <w:rsid w:val="00EC7605"/>
    <w:rsid w:val="00EC7894"/>
    <w:rsid w:val="00EC79C0"/>
    <w:rsid w:val="00EC7B3D"/>
    <w:rsid w:val="00EC7C09"/>
    <w:rsid w:val="00EC7D7C"/>
    <w:rsid w:val="00EC7F08"/>
    <w:rsid w:val="00ED00E3"/>
    <w:rsid w:val="00ED010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824"/>
    <w:rsid w:val="00ED2A76"/>
    <w:rsid w:val="00ED3015"/>
    <w:rsid w:val="00ED3375"/>
    <w:rsid w:val="00ED3655"/>
    <w:rsid w:val="00ED3762"/>
    <w:rsid w:val="00ED390A"/>
    <w:rsid w:val="00ED39E4"/>
    <w:rsid w:val="00ED3BCF"/>
    <w:rsid w:val="00ED3D9A"/>
    <w:rsid w:val="00ED442E"/>
    <w:rsid w:val="00ED4899"/>
    <w:rsid w:val="00ED492D"/>
    <w:rsid w:val="00ED4B8E"/>
    <w:rsid w:val="00ED4BF9"/>
    <w:rsid w:val="00ED4C46"/>
    <w:rsid w:val="00ED4EC6"/>
    <w:rsid w:val="00ED4EDB"/>
    <w:rsid w:val="00ED4FBB"/>
    <w:rsid w:val="00ED4FBD"/>
    <w:rsid w:val="00ED505E"/>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08"/>
    <w:rsid w:val="00EE1C56"/>
    <w:rsid w:val="00EE263E"/>
    <w:rsid w:val="00EE2685"/>
    <w:rsid w:val="00EE297F"/>
    <w:rsid w:val="00EE2A0A"/>
    <w:rsid w:val="00EE2BA9"/>
    <w:rsid w:val="00EE2CFC"/>
    <w:rsid w:val="00EE2E43"/>
    <w:rsid w:val="00EE2E90"/>
    <w:rsid w:val="00EE2EE6"/>
    <w:rsid w:val="00EE31A4"/>
    <w:rsid w:val="00EE35E9"/>
    <w:rsid w:val="00EE3662"/>
    <w:rsid w:val="00EE388A"/>
    <w:rsid w:val="00EE3A29"/>
    <w:rsid w:val="00EE3CD9"/>
    <w:rsid w:val="00EE3E9D"/>
    <w:rsid w:val="00EE3F8F"/>
    <w:rsid w:val="00EE4035"/>
    <w:rsid w:val="00EE41F1"/>
    <w:rsid w:val="00EE4308"/>
    <w:rsid w:val="00EE4397"/>
    <w:rsid w:val="00EE47E4"/>
    <w:rsid w:val="00EE488F"/>
    <w:rsid w:val="00EE491F"/>
    <w:rsid w:val="00EE4944"/>
    <w:rsid w:val="00EE4A96"/>
    <w:rsid w:val="00EE4E6B"/>
    <w:rsid w:val="00EE4FF9"/>
    <w:rsid w:val="00EE5025"/>
    <w:rsid w:val="00EE50DE"/>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5AC"/>
    <w:rsid w:val="00EF277B"/>
    <w:rsid w:val="00EF27EE"/>
    <w:rsid w:val="00EF2D25"/>
    <w:rsid w:val="00EF2FEF"/>
    <w:rsid w:val="00EF3128"/>
    <w:rsid w:val="00EF34EC"/>
    <w:rsid w:val="00EF3610"/>
    <w:rsid w:val="00EF38DA"/>
    <w:rsid w:val="00EF3AE7"/>
    <w:rsid w:val="00EF3C3B"/>
    <w:rsid w:val="00EF3CBC"/>
    <w:rsid w:val="00EF3E44"/>
    <w:rsid w:val="00EF3ECA"/>
    <w:rsid w:val="00EF3FA6"/>
    <w:rsid w:val="00EF4198"/>
    <w:rsid w:val="00EF41F5"/>
    <w:rsid w:val="00EF4497"/>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5AF"/>
    <w:rsid w:val="00EF77F0"/>
    <w:rsid w:val="00EF7C7B"/>
    <w:rsid w:val="00EF7CBB"/>
    <w:rsid w:val="00EF7DCE"/>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B40"/>
    <w:rsid w:val="00F02B41"/>
    <w:rsid w:val="00F02BA8"/>
    <w:rsid w:val="00F02BC1"/>
    <w:rsid w:val="00F02E8D"/>
    <w:rsid w:val="00F02E9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629"/>
    <w:rsid w:val="00F1064C"/>
    <w:rsid w:val="00F107B5"/>
    <w:rsid w:val="00F10AD8"/>
    <w:rsid w:val="00F10B44"/>
    <w:rsid w:val="00F10B5F"/>
    <w:rsid w:val="00F10C67"/>
    <w:rsid w:val="00F10E5E"/>
    <w:rsid w:val="00F10F3B"/>
    <w:rsid w:val="00F11083"/>
    <w:rsid w:val="00F1112D"/>
    <w:rsid w:val="00F111EF"/>
    <w:rsid w:val="00F113B9"/>
    <w:rsid w:val="00F11640"/>
    <w:rsid w:val="00F117D3"/>
    <w:rsid w:val="00F11E74"/>
    <w:rsid w:val="00F11EDB"/>
    <w:rsid w:val="00F11EF7"/>
    <w:rsid w:val="00F12357"/>
    <w:rsid w:val="00F12411"/>
    <w:rsid w:val="00F127F8"/>
    <w:rsid w:val="00F12BA7"/>
    <w:rsid w:val="00F12C10"/>
    <w:rsid w:val="00F13AC2"/>
    <w:rsid w:val="00F13B2C"/>
    <w:rsid w:val="00F13B81"/>
    <w:rsid w:val="00F13D19"/>
    <w:rsid w:val="00F13E4D"/>
    <w:rsid w:val="00F13E9D"/>
    <w:rsid w:val="00F1406C"/>
    <w:rsid w:val="00F14397"/>
    <w:rsid w:val="00F143DA"/>
    <w:rsid w:val="00F145E9"/>
    <w:rsid w:val="00F14A4B"/>
    <w:rsid w:val="00F14ADC"/>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4AD"/>
    <w:rsid w:val="00F17533"/>
    <w:rsid w:val="00F17693"/>
    <w:rsid w:val="00F17985"/>
    <w:rsid w:val="00F179C2"/>
    <w:rsid w:val="00F17A11"/>
    <w:rsid w:val="00F17AEB"/>
    <w:rsid w:val="00F17B18"/>
    <w:rsid w:val="00F17B6A"/>
    <w:rsid w:val="00F17B8A"/>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5FB"/>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5F2"/>
    <w:rsid w:val="00F256DD"/>
    <w:rsid w:val="00F25893"/>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72"/>
    <w:rsid w:val="00F31CC0"/>
    <w:rsid w:val="00F31F53"/>
    <w:rsid w:val="00F320D3"/>
    <w:rsid w:val="00F3213D"/>
    <w:rsid w:val="00F3236C"/>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801"/>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4E6"/>
    <w:rsid w:val="00F43765"/>
    <w:rsid w:val="00F437E8"/>
    <w:rsid w:val="00F43AC4"/>
    <w:rsid w:val="00F43DC0"/>
    <w:rsid w:val="00F43DD5"/>
    <w:rsid w:val="00F4434C"/>
    <w:rsid w:val="00F44363"/>
    <w:rsid w:val="00F44378"/>
    <w:rsid w:val="00F445D1"/>
    <w:rsid w:val="00F446A5"/>
    <w:rsid w:val="00F44A14"/>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355"/>
    <w:rsid w:val="00F543CE"/>
    <w:rsid w:val="00F5460D"/>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B7E"/>
    <w:rsid w:val="00F60C90"/>
    <w:rsid w:val="00F60CED"/>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696"/>
    <w:rsid w:val="00F637CF"/>
    <w:rsid w:val="00F6380D"/>
    <w:rsid w:val="00F63816"/>
    <w:rsid w:val="00F63950"/>
    <w:rsid w:val="00F63A38"/>
    <w:rsid w:val="00F63CA7"/>
    <w:rsid w:val="00F63E59"/>
    <w:rsid w:val="00F63FE2"/>
    <w:rsid w:val="00F63FFC"/>
    <w:rsid w:val="00F640D0"/>
    <w:rsid w:val="00F6423F"/>
    <w:rsid w:val="00F64283"/>
    <w:rsid w:val="00F6436D"/>
    <w:rsid w:val="00F646FE"/>
    <w:rsid w:val="00F64851"/>
    <w:rsid w:val="00F6485F"/>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400"/>
    <w:rsid w:val="00F66716"/>
    <w:rsid w:val="00F667B5"/>
    <w:rsid w:val="00F66806"/>
    <w:rsid w:val="00F66869"/>
    <w:rsid w:val="00F668EB"/>
    <w:rsid w:val="00F6693A"/>
    <w:rsid w:val="00F669B2"/>
    <w:rsid w:val="00F66CB3"/>
    <w:rsid w:val="00F6716D"/>
    <w:rsid w:val="00F673CB"/>
    <w:rsid w:val="00F67492"/>
    <w:rsid w:val="00F67495"/>
    <w:rsid w:val="00F67681"/>
    <w:rsid w:val="00F67746"/>
    <w:rsid w:val="00F677ED"/>
    <w:rsid w:val="00F67832"/>
    <w:rsid w:val="00F678BB"/>
    <w:rsid w:val="00F67921"/>
    <w:rsid w:val="00F67A32"/>
    <w:rsid w:val="00F67B63"/>
    <w:rsid w:val="00F67C77"/>
    <w:rsid w:val="00F67E65"/>
    <w:rsid w:val="00F67F53"/>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4B1"/>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5BE"/>
    <w:rsid w:val="00F77617"/>
    <w:rsid w:val="00F776CB"/>
    <w:rsid w:val="00F7775D"/>
    <w:rsid w:val="00F777F9"/>
    <w:rsid w:val="00F77823"/>
    <w:rsid w:val="00F77878"/>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306"/>
    <w:rsid w:val="00F827B8"/>
    <w:rsid w:val="00F8289B"/>
    <w:rsid w:val="00F82AB9"/>
    <w:rsid w:val="00F82C25"/>
    <w:rsid w:val="00F82D23"/>
    <w:rsid w:val="00F82FEB"/>
    <w:rsid w:val="00F83319"/>
    <w:rsid w:val="00F836BB"/>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4FB4"/>
    <w:rsid w:val="00F85025"/>
    <w:rsid w:val="00F850AF"/>
    <w:rsid w:val="00F85220"/>
    <w:rsid w:val="00F85304"/>
    <w:rsid w:val="00F8539C"/>
    <w:rsid w:val="00F854F7"/>
    <w:rsid w:val="00F85767"/>
    <w:rsid w:val="00F857D5"/>
    <w:rsid w:val="00F858FA"/>
    <w:rsid w:val="00F859D8"/>
    <w:rsid w:val="00F85A10"/>
    <w:rsid w:val="00F85A60"/>
    <w:rsid w:val="00F85CF1"/>
    <w:rsid w:val="00F85DC8"/>
    <w:rsid w:val="00F85E08"/>
    <w:rsid w:val="00F85ED0"/>
    <w:rsid w:val="00F85FC9"/>
    <w:rsid w:val="00F85FD8"/>
    <w:rsid w:val="00F86071"/>
    <w:rsid w:val="00F864BE"/>
    <w:rsid w:val="00F865B6"/>
    <w:rsid w:val="00F8665D"/>
    <w:rsid w:val="00F868F2"/>
    <w:rsid w:val="00F868F5"/>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5ED"/>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740"/>
    <w:rsid w:val="00F9089D"/>
    <w:rsid w:val="00F908DF"/>
    <w:rsid w:val="00F90B0A"/>
    <w:rsid w:val="00F90E55"/>
    <w:rsid w:val="00F90EC5"/>
    <w:rsid w:val="00F90F8D"/>
    <w:rsid w:val="00F91012"/>
    <w:rsid w:val="00F91049"/>
    <w:rsid w:val="00F91154"/>
    <w:rsid w:val="00F9149D"/>
    <w:rsid w:val="00F9158C"/>
    <w:rsid w:val="00F91673"/>
    <w:rsid w:val="00F91685"/>
    <w:rsid w:val="00F9190C"/>
    <w:rsid w:val="00F91A3C"/>
    <w:rsid w:val="00F91FC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AA9"/>
    <w:rsid w:val="00F940D6"/>
    <w:rsid w:val="00F9427F"/>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1C"/>
    <w:rsid w:val="00F95A29"/>
    <w:rsid w:val="00F95B62"/>
    <w:rsid w:val="00F9619B"/>
    <w:rsid w:val="00F96557"/>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6"/>
    <w:rsid w:val="00FA209C"/>
    <w:rsid w:val="00FA215F"/>
    <w:rsid w:val="00FA22C6"/>
    <w:rsid w:val="00FA24CA"/>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8F5"/>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1B"/>
    <w:rsid w:val="00FB4C80"/>
    <w:rsid w:val="00FB4CEA"/>
    <w:rsid w:val="00FB4F87"/>
    <w:rsid w:val="00FB537B"/>
    <w:rsid w:val="00FB54DB"/>
    <w:rsid w:val="00FB572F"/>
    <w:rsid w:val="00FB5908"/>
    <w:rsid w:val="00FB59F3"/>
    <w:rsid w:val="00FB5AC5"/>
    <w:rsid w:val="00FB5F07"/>
    <w:rsid w:val="00FB5FC3"/>
    <w:rsid w:val="00FB5FFC"/>
    <w:rsid w:val="00FB60C6"/>
    <w:rsid w:val="00FB683A"/>
    <w:rsid w:val="00FB68B5"/>
    <w:rsid w:val="00FB690C"/>
    <w:rsid w:val="00FB6940"/>
    <w:rsid w:val="00FB6A02"/>
    <w:rsid w:val="00FB6A6A"/>
    <w:rsid w:val="00FB6AFC"/>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86"/>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AD4"/>
    <w:rsid w:val="00FC5B70"/>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64"/>
    <w:rsid w:val="00FD0171"/>
    <w:rsid w:val="00FD0226"/>
    <w:rsid w:val="00FD025A"/>
    <w:rsid w:val="00FD0472"/>
    <w:rsid w:val="00FD04EF"/>
    <w:rsid w:val="00FD0606"/>
    <w:rsid w:val="00FD0781"/>
    <w:rsid w:val="00FD07F6"/>
    <w:rsid w:val="00FD0B25"/>
    <w:rsid w:val="00FD0C12"/>
    <w:rsid w:val="00FD0D16"/>
    <w:rsid w:val="00FD0DFA"/>
    <w:rsid w:val="00FD0F77"/>
    <w:rsid w:val="00FD1003"/>
    <w:rsid w:val="00FD1597"/>
    <w:rsid w:val="00FD180E"/>
    <w:rsid w:val="00FD1868"/>
    <w:rsid w:val="00FD19D0"/>
    <w:rsid w:val="00FD1BC2"/>
    <w:rsid w:val="00FD1EA9"/>
    <w:rsid w:val="00FD1EC8"/>
    <w:rsid w:val="00FD1F25"/>
    <w:rsid w:val="00FD20A2"/>
    <w:rsid w:val="00FD21D8"/>
    <w:rsid w:val="00FD2235"/>
    <w:rsid w:val="00FD2390"/>
    <w:rsid w:val="00FD23F8"/>
    <w:rsid w:val="00FD24AA"/>
    <w:rsid w:val="00FD24D0"/>
    <w:rsid w:val="00FD2785"/>
    <w:rsid w:val="00FD28C0"/>
    <w:rsid w:val="00FD2A17"/>
    <w:rsid w:val="00FD2A88"/>
    <w:rsid w:val="00FD2F46"/>
    <w:rsid w:val="00FD2F58"/>
    <w:rsid w:val="00FD2FEC"/>
    <w:rsid w:val="00FD324C"/>
    <w:rsid w:val="00FD33FF"/>
    <w:rsid w:val="00FD35C8"/>
    <w:rsid w:val="00FD3772"/>
    <w:rsid w:val="00FD3989"/>
    <w:rsid w:val="00FD39F7"/>
    <w:rsid w:val="00FD3AA4"/>
    <w:rsid w:val="00FD3B5D"/>
    <w:rsid w:val="00FD3E8D"/>
    <w:rsid w:val="00FD3F21"/>
    <w:rsid w:val="00FD421F"/>
    <w:rsid w:val="00FD42D3"/>
    <w:rsid w:val="00FD4381"/>
    <w:rsid w:val="00FD45A8"/>
    <w:rsid w:val="00FD47ED"/>
    <w:rsid w:val="00FD4829"/>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5BED"/>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4CB"/>
    <w:rsid w:val="00FE0501"/>
    <w:rsid w:val="00FE053C"/>
    <w:rsid w:val="00FE0655"/>
    <w:rsid w:val="00FE0825"/>
    <w:rsid w:val="00FE08B9"/>
    <w:rsid w:val="00FE0B05"/>
    <w:rsid w:val="00FE0BC3"/>
    <w:rsid w:val="00FE0C60"/>
    <w:rsid w:val="00FE1135"/>
    <w:rsid w:val="00FE13AE"/>
    <w:rsid w:val="00FE1492"/>
    <w:rsid w:val="00FE14C5"/>
    <w:rsid w:val="00FE14CD"/>
    <w:rsid w:val="00FE15A6"/>
    <w:rsid w:val="00FE1747"/>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8E5"/>
    <w:rsid w:val="00FF2904"/>
    <w:rsid w:val="00FF2991"/>
    <w:rsid w:val="00FF2B62"/>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CD4"/>
    <w:rsid w:val="00FF4DFC"/>
    <w:rsid w:val="00FF4EB6"/>
    <w:rsid w:val="00FF4F9E"/>
    <w:rsid w:val="00FF5074"/>
    <w:rsid w:val="00FF5469"/>
    <w:rsid w:val="00FF5634"/>
    <w:rsid w:val="00FF566F"/>
    <w:rsid w:val="00FF569D"/>
    <w:rsid w:val="00FF5839"/>
    <w:rsid w:val="00FF5943"/>
    <w:rsid w:val="00FF59B4"/>
    <w:rsid w:val="00FF5A65"/>
    <w:rsid w:val="00FF5BE9"/>
    <w:rsid w:val="00FF5C91"/>
    <w:rsid w:val="00FF5D85"/>
    <w:rsid w:val="00FF5EC6"/>
    <w:rsid w:val="00FF5F75"/>
    <w:rsid w:val="00FF60D4"/>
    <w:rsid w:val="00FF6108"/>
    <w:rsid w:val="00FF6182"/>
    <w:rsid w:val="00FF62C7"/>
    <w:rsid w:val="00FF6301"/>
    <w:rsid w:val="00FF63ED"/>
    <w:rsid w:val="00FF648E"/>
    <w:rsid w:val="00FF64A1"/>
    <w:rsid w:val="00FF65D6"/>
    <w:rsid w:val="00FF661B"/>
    <w:rsid w:val="00FF677A"/>
    <w:rsid w:val="00FF6822"/>
    <w:rsid w:val="00FF6C09"/>
    <w:rsid w:val="00FF6C65"/>
    <w:rsid w:val="00FF6D46"/>
    <w:rsid w:val="00FF6D91"/>
    <w:rsid w:val="00FF6DD8"/>
    <w:rsid w:val="00FF7455"/>
    <w:rsid w:val="00FF75D5"/>
    <w:rsid w:val="00FF765C"/>
    <w:rsid w:val="00FF76DB"/>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FE5AC90-ABF1-4AB8-9C5B-3E46312B6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5"/>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5"/>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5"/>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5"/>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6"/>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37"/>
      </w:numPr>
      <w:spacing w:before="6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40D0D"/>
    <w:rPr>
      <w:rFonts w:ascii="Arial" w:eastAsia="MS Mincho" w:hAnsi="Arial" w:cstheme="minorBidi"/>
      <w:b/>
      <w:szCs w:val="24"/>
      <w:lang w:val="en-US"/>
    </w:rPr>
  </w:style>
  <w:style w:type="paragraph" w:customStyle="1" w:styleId="EmailDiscussion2">
    <w:name w:val="EmailDiscussion2"/>
    <w:basedOn w:val="Doc-text2"/>
    <w:qFormat/>
    <w:rsid w:val="00140D0D"/>
    <w:pPr>
      <w:spacing w:line="240" w:lineRule="auto"/>
    </w:pPr>
    <w:rPr>
      <w:rFonts w:cs="Times New Roman"/>
      <w:lang w:val="en-GB" w:eastAsia="en-GB"/>
    </w:rPr>
  </w:style>
  <w:style w:type="character" w:customStyle="1" w:styleId="B3Char">
    <w:name w:val="B3 Char"/>
    <w:qFormat/>
    <w:rsid w:val="00B6387E"/>
    <w:rPr>
      <w:rFonts w:eastAsia="Times New Roman"/>
    </w:rPr>
  </w:style>
  <w:style w:type="character" w:customStyle="1" w:styleId="B1Char">
    <w:name w:val="B1 Char"/>
    <w:qFormat/>
    <w:rsid w:val="008B64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76782580">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12240713">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DFDAED2-3BF5-4139-AC5A-31A6E4861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5990</CharactersWithSpaces>
  <SharedDoc>false</SharedDoc>
  <HLinks>
    <vt:vector size="102" baseType="variant">
      <vt:variant>
        <vt:i4>7143438</vt:i4>
      </vt:variant>
      <vt:variant>
        <vt:i4>60</vt:i4>
      </vt:variant>
      <vt:variant>
        <vt:i4>0</vt:i4>
      </vt:variant>
      <vt:variant>
        <vt:i4>5</vt:i4>
      </vt:variant>
      <vt:variant>
        <vt:lpwstr>https://www.3gpp.org/ftp/Specs/archive/38_series/38.321/38321-h40.zip</vt:lpwstr>
      </vt:variant>
      <vt:variant>
        <vt:lpwstr/>
      </vt:variant>
      <vt:variant>
        <vt:i4>7077902</vt:i4>
      </vt:variant>
      <vt:variant>
        <vt:i4>57</vt:i4>
      </vt:variant>
      <vt:variant>
        <vt:i4>0</vt:i4>
      </vt:variant>
      <vt:variant>
        <vt:i4>5</vt:i4>
      </vt:variant>
      <vt:variant>
        <vt:lpwstr>https://www.3gpp.org/ftp/Specs/archive/38_series/38.213/38213-h50.zip</vt:lpwstr>
      </vt:variant>
      <vt:variant>
        <vt:lpwstr/>
      </vt:variant>
      <vt:variant>
        <vt:i4>7077902</vt:i4>
      </vt:variant>
      <vt:variant>
        <vt:i4>54</vt:i4>
      </vt:variant>
      <vt:variant>
        <vt:i4>0</vt:i4>
      </vt:variant>
      <vt:variant>
        <vt:i4>5</vt:i4>
      </vt:variant>
      <vt:variant>
        <vt:lpwstr>https://www.3gpp.org/ftp/Specs/archive/38_series/38.214/38214-h50.zip</vt:lpwstr>
      </vt:variant>
      <vt:variant>
        <vt:lpwstr/>
      </vt:variant>
      <vt:variant>
        <vt:i4>7405638</vt:i4>
      </vt:variant>
      <vt:variant>
        <vt:i4>51</vt:i4>
      </vt:variant>
      <vt:variant>
        <vt:i4>0</vt:i4>
      </vt:variant>
      <vt:variant>
        <vt:i4>5</vt:i4>
      </vt:variant>
      <vt:variant>
        <vt:lpwstr>https://www.3gpp.org/ftp/tsg_ran/WG2_RL2/TSGR2_121/Docs/R2-2301910.zip</vt:lpwstr>
      </vt:variant>
      <vt:variant>
        <vt:lpwstr/>
      </vt:variant>
      <vt:variant>
        <vt:i4>7143438</vt:i4>
      </vt:variant>
      <vt:variant>
        <vt:i4>48</vt:i4>
      </vt:variant>
      <vt:variant>
        <vt:i4>0</vt:i4>
      </vt:variant>
      <vt:variant>
        <vt:i4>5</vt:i4>
      </vt:variant>
      <vt:variant>
        <vt:lpwstr>https://www.3gpp.org/ftp/Specs/archive/38_series/38.306/38306-h40.zip</vt:lpwstr>
      </vt:variant>
      <vt:variant>
        <vt:lpwstr/>
      </vt:variant>
      <vt:variant>
        <vt:i4>6881295</vt:i4>
      </vt:variant>
      <vt:variant>
        <vt:i4>45</vt:i4>
      </vt:variant>
      <vt:variant>
        <vt:i4>0</vt:i4>
      </vt:variant>
      <vt:variant>
        <vt:i4>5</vt:i4>
      </vt:variant>
      <vt:variant>
        <vt:lpwstr>https://www.3gpp.org/ftp/Specs/archive/38_series/38.865/38865-i00.zip</vt:lpwstr>
      </vt:variant>
      <vt:variant>
        <vt:lpwstr/>
      </vt:variant>
      <vt:variant>
        <vt:i4>1966137</vt:i4>
      </vt:variant>
      <vt:variant>
        <vt:i4>42</vt:i4>
      </vt:variant>
      <vt:variant>
        <vt:i4>0</vt:i4>
      </vt:variant>
      <vt:variant>
        <vt:i4>5</vt:i4>
      </vt:variant>
      <vt:variant>
        <vt:lpwstr>https://www.3gpp.org/ftp/tsg_ran/TSG_RAN/TSGR_99/Docs/RP-230778.zip</vt:lpwstr>
      </vt:variant>
      <vt:variant>
        <vt:lpwstr/>
      </vt:variant>
      <vt:variant>
        <vt:i4>7995468</vt:i4>
      </vt:variant>
      <vt:variant>
        <vt:i4>39</vt:i4>
      </vt:variant>
      <vt:variant>
        <vt:i4>0</vt:i4>
      </vt:variant>
      <vt:variant>
        <vt:i4>5</vt:i4>
      </vt:variant>
      <vt:variant>
        <vt:lpwstr>https://www.3gpp.org/ftp/tsg_ran/WG1_RL1/TSGR1_112/Docs/R1-2301889.zip</vt:lpwstr>
      </vt:variant>
      <vt:variant>
        <vt:lpwstr/>
      </vt:variant>
      <vt:variant>
        <vt:i4>7733324</vt:i4>
      </vt:variant>
      <vt:variant>
        <vt:i4>36</vt:i4>
      </vt:variant>
      <vt:variant>
        <vt:i4>0</vt:i4>
      </vt:variant>
      <vt:variant>
        <vt:i4>5</vt:i4>
      </vt:variant>
      <vt:variant>
        <vt:lpwstr>https://www.3gpp.org/ftp/tsg_ran/WG1_RL1/TSGR1_112/Docs/R1-2301885.zip</vt:lpwstr>
      </vt:variant>
      <vt:variant>
        <vt:lpwstr/>
      </vt:variant>
      <vt:variant>
        <vt:i4>6291548</vt:i4>
      </vt:variant>
      <vt:variant>
        <vt:i4>33</vt:i4>
      </vt:variant>
      <vt:variant>
        <vt:i4>0</vt:i4>
      </vt:variant>
      <vt:variant>
        <vt:i4>5</vt:i4>
      </vt:variant>
      <vt:variant>
        <vt:lpwstr>https://www.3gpp.org/ftp/TSG_RAN/TSG_RAN/TSGR_98e/Docs/RP-223544.zip</vt:lpwstr>
      </vt:variant>
      <vt:variant>
        <vt:lpwstr/>
      </vt:variant>
      <vt:variant>
        <vt:i4>1441849</vt:i4>
      </vt:variant>
      <vt:variant>
        <vt:i4>29</vt:i4>
      </vt:variant>
      <vt:variant>
        <vt:i4>0</vt:i4>
      </vt:variant>
      <vt:variant>
        <vt:i4>5</vt:i4>
      </vt:variant>
      <vt:variant>
        <vt:lpwstr/>
      </vt:variant>
      <vt:variant>
        <vt:lpwstr>_Toc134490568</vt:lpwstr>
      </vt:variant>
      <vt:variant>
        <vt:i4>1441849</vt:i4>
      </vt:variant>
      <vt:variant>
        <vt:i4>26</vt:i4>
      </vt:variant>
      <vt:variant>
        <vt:i4>0</vt:i4>
      </vt:variant>
      <vt:variant>
        <vt:i4>5</vt:i4>
      </vt:variant>
      <vt:variant>
        <vt:lpwstr/>
      </vt:variant>
      <vt:variant>
        <vt:lpwstr>_Toc134490567</vt:lpwstr>
      </vt:variant>
      <vt:variant>
        <vt:i4>1441849</vt:i4>
      </vt:variant>
      <vt:variant>
        <vt:i4>23</vt:i4>
      </vt:variant>
      <vt:variant>
        <vt:i4>0</vt:i4>
      </vt:variant>
      <vt:variant>
        <vt:i4>5</vt:i4>
      </vt:variant>
      <vt:variant>
        <vt:lpwstr/>
      </vt:variant>
      <vt:variant>
        <vt:lpwstr>_Toc134490566</vt:lpwstr>
      </vt:variant>
      <vt:variant>
        <vt:i4>1441849</vt:i4>
      </vt:variant>
      <vt:variant>
        <vt:i4>20</vt:i4>
      </vt:variant>
      <vt:variant>
        <vt:i4>0</vt:i4>
      </vt:variant>
      <vt:variant>
        <vt:i4>5</vt:i4>
      </vt:variant>
      <vt:variant>
        <vt:lpwstr/>
      </vt:variant>
      <vt:variant>
        <vt:lpwstr>_Toc134490565</vt:lpwstr>
      </vt:variant>
      <vt:variant>
        <vt:i4>1441849</vt:i4>
      </vt:variant>
      <vt:variant>
        <vt:i4>17</vt:i4>
      </vt:variant>
      <vt:variant>
        <vt:i4>0</vt:i4>
      </vt:variant>
      <vt:variant>
        <vt:i4>5</vt:i4>
      </vt:variant>
      <vt:variant>
        <vt:lpwstr/>
      </vt:variant>
      <vt:variant>
        <vt:lpwstr>_Toc134490564</vt:lpwstr>
      </vt:variant>
      <vt:variant>
        <vt:i4>1441849</vt:i4>
      </vt:variant>
      <vt:variant>
        <vt:i4>14</vt:i4>
      </vt:variant>
      <vt:variant>
        <vt:i4>0</vt:i4>
      </vt:variant>
      <vt:variant>
        <vt:i4>5</vt:i4>
      </vt:variant>
      <vt:variant>
        <vt:lpwstr/>
      </vt:variant>
      <vt:variant>
        <vt:lpwstr>_Toc134490563</vt:lpwstr>
      </vt:variant>
      <vt:variant>
        <vt:i4>1441849</vt:i4>
      </vt:variant>
      <vt:variant>
        <vt:i4>11</vt:i4>
      </vt:variant>
      <vt:variant>
        <vt:i4>0</vt:i4>
      </vt:variant>
      <vt:variant>
        <vt:i4>5</vt:i4>
      </vt:variant>
      <vt:variant>
        <vt:lpwstr/>
      </vt:variant>
      <vt:variant>
        <vt:lpwstr>_Toc134490562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547</cp:revision>
  <cp:lastPrinted>2023-04-07T04:03:00Z</cp:lastPrinted>
  <dcterms:created xsi:type="dcterms:W3CDTF">2023-04-07T08:03:00Z</dcterms:created>
  <dcterms:modified xsi:type="dcterms:W3CDTF">2023-09-29T09:42:00Z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